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2A" w:rsidRDefault="00492F2A" w:rsidP="00492F2A">
      <w:pPr>
        <w:rPr>
          <w:b/>
          <w:sz w:val="28"/>
          <w:szCs w:val="28"/>
        </w:rPr>
      </w:pPr>
    </w:p>
    <w:p w:rsidR="00C67798" w:rsidRDefault="00C67798" w:rsidP="00492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C67798" w:rsidRDefault="00C67798" w:rsidP="00C6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C67798" w:rsidRDefault="00C67798" w:rsidP="00C67798">
      <w:pPr>
        <w:jc w:val="both"/>
        <w:rPr>
          <w:b/>
          <w:sz w:val="28"/>
          <w:szCs w:val="28"/>
        </w:rPr>
      </w:pPr>
    </w:p>
    <w:p w:rsidR="00C67798" w:rsidRDefault="00C67798" w:rsidP="00C67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7798" w:rsidRDefault="00C67798" w:rsidP="00C67798">
      <w:pPr>
        <w:jc w:val="center"/>
        <w:rPr>
          <w:b/>
          <w:sz w:val="28"/>
          <w:szCs w:val="28"/>
        </w:rPr>
      </w:pPr>
    </w:p>
    <w:p w:rsidR="00C67798" w:rsidRDefault="003B54C2" w:rsidP="00C677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67798">
        <w:rPr>
          <w:sz w:val="28"/>
          <w:szCs w:val="28"/>
        </w:rPr>
        <w:t xml:space="preserve">т  </w:t>
      </w:r>
      <w:r w:rsidR="004A2EB5">
        <w:rPr>
          <w:sz w:val="28"/>
          <w:szCs w:val="28"/>
        </w:rPr>
        <w:t>29</w:t>
      </w:r>
      <w:r w:rsidR="00C02753">
        <w:rPr>
          <w:sz w:val="28"/>
          <w:szCs w:val="28"/>
        </w:rPr>
        <w:t xml:space="preserve"> октября</w:t>
      </w:r>
      <w:r w:rsidR="00C67798">
        <w:rPr>
          <w:sz w:val="28"/>
          <w:szCs w:val="28"/>
        </w:rPr>
        <w:t xml:space="preserve">  2020 года                                                         </w:t>
      </w:r>
      <w:r w:rsidR="00492F2A">
        <w:rPr>
          <w:sz w:val="28"/>
          <w:szCs w:val="28"/>
        </w:rPr>
        <w:t xml:space="preserve">          </w:t>
      </w:r>
      <w:r w:rsidR="00C67798">
        <w:rPr>
          <w:sz w:val="28"/>
          <w:szCs w:val="28"/>
        </w:rPr>
        <w:t xml:space="preserve">       № </w:t>
      </w:r>
      <w:r w:rsidR="00492F2A">
        <w:rPr>
          <w:sz w:val="28"/>
          <w:szCs w:val="28"/>
        </w:rPr>
        <w:t>13</w:t>
      </w:r>
    </w:p>
    <w:p w:rsidR="00C67798" w:rsidRPr="00C95847" w:rsidRDefault="00C67798" w:rsidP="00C952AB">
      <w:pPr>
        <w:pStyle w:val="a3"/>
        <w:suppressAutoHyphens/>
        <w:overflowPunct/>
        <w:autoSpaceDE/>
        <w:adjustRightInd/>
        <w:rPr>
          <w:bCs w:val="0"/>
          <w:szCs w:val="28"/>
        </w:rPr>
      </w:pPr>
    </w:p>
    <w:tbl>
      <w:tblPr>
        <w:tblpPr w:leftFromText="180" w:rightFromText="180" w:vertAnchor="page" w:horzAnchor="margin" w:tblpY="3685"/>
        <w:tblW w:w="73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65"/>
      </w:tblGrid>
      <w:tr w:rsidR="003B54C2" w:rsidRPr="00C95847" w:rsidTr="003B54C2">
        <w:trPr>
          <w:trHeight w:val="1589"/>
        </w:trPr>
        <w:tc>
          <w:tcPr>
            <w:tcW w:w="7365" w:type="dxa"/>
          </w:tcPr>
          <w:p w:rsidR="003B54C2" w:rsidRPr="00C95847" w:rsidRDefault="003B54C2" w:rsidP="003B54C2">
            <w:pPr>
              <w:jc w:val="both"/>
              <w:rPr>
                <w:bCs/>
                <w:sz w:val="28"/>
                <w:szCs w:val="28"/>
              </w:rPr>
            </w:pPr>
          </w:p>
          <w:p w:rsidR="003B54C2" w:rsidRDefault="003B54C2" w:rsidP="003B54C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sz w:val="28"/>
                <w:szCs w:val="28"/>
              </w:rPr>
              <w:t xml:space="preserve"> Совета депутатов Студенецкого сельского поселения Шумячскогорайона Смоленской области от 30.01.2020 года № 1</w:t>
            </w:r>
          </w:p>
          <w:p w:rsidR="003B54C2" w:rsidRPr="00C95847" w:rsidRDefault="003B54C2" w:rsidP="003B54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95847">
              <w:rPr>
                <w:bCs/>
                <w:sz w:val="28"/>
                <w:szCs w:val="28"/>
              </w:rPr>
              <w:t>Об установлении размера должностного оклада и размеров дополнительных выплат Главе муниципального образования Студенецкого сельского поселения Шумячского района Смоленской (в новой редакции)</w:t>
            </w:r>
            <w:r>
              <w:rPr>
                <w:bCs/>
                <w:sz w:val="28"/>
                <w:szCs w:val="28"/>
              </w:rPr>
              <w:t>»</w:t>
            </w:r>
          </w:p>
          <w:p w:rsidR="003B54C2" w:rsidRPr="00C95847" w:rsidRDefault="003B54C2" w:rsidP="003B54C2">
            <w:pPr>
              <w:rPr>
                <w:bCs/>
                <w:sz w:val="28"/>
                <w:szCs w:val="28"/>
              </w:rPr>
            </w:pPr>
          </w:p>
        </w:tc>
      </w:tr>
    </w:tbl>
    <w:p w:rsidR="00C67798" w:rsidRPr="00C95847" w:rsidRDefault="00C67798" w:rsidP="00C952AB">
      <w:pPr>
        <w:pStyle w:val="a3"/>
        <w:suppressAutoHyphens/>
        <w:overflowPunct/>
        <w:autoSpaceDE/>
        <w:adjustRightInd/>
        <w:rPr>
          <w:bCs w:val="0"/>
          <w:szCs w:val="28"/>
        </w:rPr>
      </w:pPr>
    </w:p>
    <w:p w:rsidR="00DE3EF6" w:rsidRDefault="00DE3EF6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3B54C2" w:rsidRDefault="003B54C2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733F41" w:rsidRDefault="00733F41" w:rsidP="003B54C2">
      <w:pPr>
        <w:pStyle w:val="a3"/>
        <w:suppressAutoHyphens/>
        <w:overflowPunct/>
        <w:autoSpaceDE/>
        <w:adjustRightInd/>
        <w:ind w:firstLine="0"/>
        <w:rPr>
          <w:bCs w:val="0"/>
          <w:szCs w:val="28"/>
        </w:rPr>
      </w:pPr>
    </w:p>
    <w:p w:rsidR="00C952AB" w:rsidRPr="00C95847" w:rsidRDefault="00C952AB" w:rsidP="00C952AB">
      <w:pPr>
        <w:pStyle w:val="a3"/>
        <w:suppressAutoHyphens/>
        <w:overflowPunct/>
        <w:autoSpaceDE/>
        <w:adjustRightInd/>
        <w:rPr>
          <w:bCs w:val="0"/>
          <w:szCs w:val="28"/>
          <w:lang w:eastAsia="ar-SA"/>
        </w:rPr>
      </w:pPr>
      <w:proofErr w:type="gramStart"/>
      <w:r w:rsidRPr="00C95847">
        <w:rPr>
          <w:bCs w:val="0"/>
          <w:szCs w:val="28"/>
        </w:rP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областным законом от </w:t>
      </w:r>
      <w:r w:rsidR="00733F41">
        <w:rPr>
          <w:bCs w:val="0"/>
          <w:szCs w:val="28"/>
        </w:rPr>
        <w:t>24.09.2020</w:t>
      </w:r>
      <w:r w:rsidRPr="00C95847">
        <w:rPr>
          <w:bCs w:val="0"/>
          <w:szCs w:val="28"/>
        </w:rPr>
        <w:t xml:space="preserve"> года № </w:t>
      </w:r>
      <w:r w:rsidR="00B441BA">
        <w:rPr>
          <w:bCs w:val="0"/>
          <w:szCs w:val="28"/>
        </w:rPr>
        <w:t>105</w:t>
      </w:r>
      <w:r w:rsidRPr="00C95847">
        <w:rPr>
          <w:bCs w:val="0"/>
          <w:szCs w:val="28"/>
        </w:rPr>
        <w:t xml:space="preserve">-з «О </w:t>
      </w:r>
      <w:r w:rsidR="00B441BA">
        <w:rPr>
          <w:bCs w:val="0"/>
          <w:szCs w:val="28"/>
        </w:rPr>
        <w:t xml:space="preserve"> внесении изменений  в областной  закон </w:t>
      </w:r>
      <w:r w:rsidR="00A403FE">
        <w:rPr>
          <w:bCs w:val="0"/>
          <w:szCs w:val="28"/>
        </w:rPr>
        <w:t xml:space="preserve">«О государственных должностях Смоленской области и о государственной гражданской службе Смоленской области» </w:t>
      </w:r>
      <w:r w:rsidRPr="00C95847">
        <w:rPr>
          <w:bCs w:val="0"/>
          <w:szCs w:val="28"/>
        </w:rPr>
        <w:t xml:space="preserve">Совет депутатов </w:t>
      </w:r>
      <w:r w:rsidR="00DE6BD7" w:rsidRPr="00C95847">
        <w:rPr>
          <w:bCs w:val="0"/>
          <w:szCs w:val="28"/>
        </w:rPr>
        <w:t xml:space="preserve">Студенецкого </w:t>
      </w:r>
      <w:r w:rsidRPr="00C95847">
        <w:rPr>
          <w:bCs w:val="0"/>
          <w:szCs w:val="28"/>
        </w:rPr>
        <w:t>сельского поселения Шумячского района Смоленской области</w:t>
      </w:r>
      <w:proofErr w:type="gramEnd"/>
    </w:p>
    <w:p w:rsidR="00C952AB" w:rsidRPr="00C95847" w:rsidRDefault="00C952AB" w:rsidP="00C952AB">
      <w:pPr>
        <w:rPr>
          <w:b/>
          <w:sz w:val="28"/>
          <w:szCs w:val="28"/>
        </w:rPr>
      </w:pPr>
    </w:p>
    <w:p w:rsidR="00C952AB" w:rsidRPr="00DD240E" w:rsidRDefault="00C952AB" w:rsidP="00C952AB">
      <w:pPr>
        <w:rPr>
          <w:bCs/>
          <w:sz w:val="28"/>
          <w:szCs w:val="28"/>
        </w:rPr>
      </w:pPr>
      <w:r w:rsidRPr="00DD240E">
        <w:rPr>
          <w:bCs/>
          <w:sz w:val="28"/>
          <w:szCs w:val="28"/>
        </w:rPr>
        <w:t xml:space="preserve">        РЕШИЛ:</w:t>
      </w:r>
    </w:p>
    <w:p w:rsidR="00C952AB" w:rsidRPr="00C95847" w:rsidRDefault="00C952AB" w:rsidP="00C952AB">
      <w:pPr>
        <w:rPr>
          <w:bCs/>
          <w:sz w:val="28"/>
          <w:szCs w:val="28"/>
        </w:rPr>
      </w:pPr>
    </w:p>
    <w:p w:rsidR="00A403FE" w:rsidRPr="00C95847" w:rsidRDefault="00492F2A" w:rsidP="00A403F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52AB" w:rsidRPr="00C95847">
        <w:rPr>
          <w:sz w:val="28"/>
          <w:szCs w:val="28"/>
        </w:rPr>
        <w:t>1.</w:t>
      </w:r>
      <w:r w:rsidR="00A403FE">
        <w:rPr>
          <w:sz w:val="28"/>
          <w:szCs w:val="28"/>
        </w:rPr>
        <w:t xml:space="preserve"> В</w:t>
      </w:r>
      <w:r w:rsidR="004A2EB5">
        <w:rPr>
          <w:bCs/>
          <w:sz w:val="28"/>
          <w:szCs w:val="28"/>
        </w:rPr>
        <w:t xml:space="preserve">нести </w:t>
      </w:r>
      <w:r w:rsidR="00A403FE">
        <w:rPr>
          <w:bCs/>
          <w:sz w:val="28"/>
          <w:szCs w:val="28"/>
        </w:rPr>
        <w:t xml:space="preserve"> в решение </w:t>
      </w:r>
      <w:r w:rsidR="00A403FE">
        <w:rPr>
          <w:sz w:val="28"/>
          <w:szCs w:val="28"/>
        </w:rPr>
        <w:t xml:space="preserve"> Совета депутатов Студенецкого сельского поселения Шумячского района Смоленской области от 30.01.2020 года №1 </w:t>
      </w:r>
      <w:r w:rsidR="00A403FE">
        <w:rPr>
          <w:bCs/>
          <w:sz w:val="28"/>
          <w:szCs w:val="28"/>
        </w:rPr>
        <w:t>«</w:t>
      </w:r>
      <w:r w:rsidR="00A403FE" w:rsidRPr="00C95847">
        <w:rPr>
          <w:bCs/>
          <w:sz w:val="28"/>
          <w:szCs w:val="28"/>
        </w:rPr>
        <w:t>Об установлении размера должностного оклада и размеров дополнительных выплат Главе муниципального образования Студенецкого сельского поселения Шумячского района Смоленской (в новой редакции)</w:t>
      </w:r>
      <w:r w:rsidR="00A403FE">
        <w:rPr>
          <w:bCs/>
          <w:sz w:val="28"/>
          <w:szCs w:val="28"/>
        </w:rPr>
        <w:t>» следующие изменения:</w:t>
      </w:r>
    </w:p>
    <w:p w:rsidR="0064695D" w:rsidRDefault="00492F2A" w:rsidP="00646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695D">
        <w:rPr>
          <w:sz w:val="28"/>
          <w:szCs w:val="28"/>
        </w:rPr>
        <w:t>1.1.В</w:t>
      </w:r>
      <w:r w:rsidR="007838C8">
        <w:rPr>
          <w:sz w:val="28"/>
          <w:szCs w:val="28"/>
        </w:rPr>
        <w:t xml:space="preserve"> приложении 4 к решению Совета</w:t>
      </w:r>
      <w:r w:rsidR="004A2EB5">
        <w:rPr>
          <w:sz w:val="28"/>
          <w:szCs w:val="28"/>
        </w:rPr>
        <w:t xml:space="preserve"> </w:t>
      </w:r>
      <w:r w:rsidR="007838C8">
        <w:rPr>
          <w:sz w:val="28"/>
          <w:szCs w:val="28"/>
        </w:rPr>
        <w:t>депу</w:t>
      </w:r>
      <w:r w:rsidR="0064695D">
        <w:rPr>
          <w:sz w:val="28"/>
          <w:szCs w:val="28"/>
        </w:rPr>
        <w:t>та</w:t>
      </w:r>
      <w:r w:rsidR="007838C8">
        <w:rPr>
          <w:sz w:val="28"/>
          <w:szCs w:val="28"/>
        </w:rPr>
        <w:t>тов С</w:t>
      </w:r>
      <w:r w:rsidR="0064695D">
        <w:rPr>
          <w:sz w:val="28"/>
          <w:szCs w:val="28"/>
        </w:rPr>
        <w:t>туденецкого сельского поселения Шумячского района Смоленской области «Фонд оплаты труда Главы муниципального образования Студенецкого сельского поселения Шумячского района Смоленской области»:</w:t>
      </w:r>
    </w:p>
    <w:p w:rsidR="00C95847" w:rsidRDefault="0064695D" w:rsidP="00646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слова «размер месячного должностного оклада рассчитывается исходя из базовой  суммы  равной 12</w:t>
      </w:r>
      <w:r w:rsidR="004A2EB5">
        <w:rPr>
          <w:sz w:val="28"/>
          <w:szCs w:val="28"/>
        </w:rPr>
        <w:t xml:space="preserve"> </w:t>
      </w:r>
      <w:r>
        <w:rPr>
          <w:sz w:val="28"/>
          <w:szCs w:val="28"/>
        </w:rPr>
        <w:t>312 рублей» заменить словами «размер месячного должностного оклада рассчитывается исходя из базовой  суммы  равной 12</w:t>
      </w:r>
      <w:r w:rsidR="004A2EB5">
        <w:rPr>
          <w:sz w:val="28"/>
          <w:szCs w:val="28"/>
        </w:rPr>
        <w:t xml:space="preserve"> </w:t>
      </w:r>
      <w:r>
        <w:rPr>
          <w:sz w:val="28"/>
          <w:szCs w:val="28"/>
        </w:rPr>
        <w:t>682рубля»</w:t>
      </w:r>
    </w:p>
    <w:p w:rsidR="00492F2A" w:rsidRPr="00C95847" w:rsidRDefault="00492F2A" w:rsidP="0064695D">
      <w:pPr>
        <w:jc w:val="both"/>
        <w:rPr>
          <w:sz w:val="28"/>
          <w:szCs w:val="28"/>
        </w:rPr>
      </w:pPr>
    </w:p>
    <w:p w:rsidR="00C952AB" w:rsidRPr="00C95847" w:rsidRDefault="00A403FE" w:rsidP="00DE6BD7">
      <w:pPr>
        <w:pStyle w:val="a3"/>
        <w:rPr>
          <w:bCs w:val="0"/>
          <w:szCs w:val="28"/>
        </w:rPr>
      </w:pPr>
      <w:r>
        <w:rPr>
          <w:bCs w:val="0"/>
          <w:szCs w:val="28"/>
        </w:rPr>
        <w:t>2</w:t>
      </w:r>
      <w:r w:rsidR="00C952AB" w:rsidRPr="00C95847">
        <w:rPr>
          <w:bCs w:val="0"/>
          <w:szCs w:val="28"/>
        </w:rPr>
        <w:t xml:space="preserve">. Настоящее решение вступает в силу после  дня  его официального опубликования </w:t>
      </w:r>
      <w:r w:rsidR="00C95847">
        <w:rPr>
          <w:szCs w:val="28"/>
        </w:rPr>
        <w:t xml:space="preserve">в печатном средстве массовой информации органов местного самоуправления Студенецкого сельского поселения Шумячского района </w:t>
      </w:r>
      <w:r w:rsidR="00C95847">
        <w:rPr>
          <w:szCs w:val="28"/>
        </w:rPr>
        <w:lastRenderedPageBreak/>
        <w:t xml:space="preserve">Смоленской области «Информационный вестник Студенецкого сельского поселения» </w:t>
      </w:r>
      <w:r w:rsidR="00C952AB" w:rsidRPr="00C95847">
        <w:rPr>
          <w:bCs w:val="0"/>
          <w:szCs w:val="28"/>
        </w:rPr>
        <w:t>и распространяет</w:t>
      </w:r>
      <w:r w:rsidR="007838C8">
        <w:rPr>
          <w:bCs w:val="0"/>
          <w:szCs w:val="28"/>
        </w:rPr>
        <w:t xml:space="preserve"> свое действие</w:t>
      </w:r>
      <w:r w:rsidR="00C952AB" w:rsidRPr="00C95847">
        <w:rPr>
          <w:bCs w:val="0"/>
          <w:szCs w:val="28"/>
        </w:rPr>
        <w:t xml:space="preserve"> на правоотношения, возникшие с 01 </w:t>
      </w:r>
      <w:r w:rsidR="007838C8">
        <w:rPr>
          <w:bCs w:val="0"/>
          <w:szCs w:val="28"/>
        </w:rPr>
        <w:t>октяб</w:t>
      </w:r>
      <w:r w:rsidR="00C952AB" w:rsidRPr="00C95847">
        <w:rPr>
          <w:bCs w:val="0"/>
          <w:szCs w:val="28"/>
        </w:rPr>
        <w:t>ря 2020 года.</w:t>
      </w:r>
    </w:p>
    <w:p w:rsidR="00C952AB" w:rsidRPr="00C95847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tabs>
          <w:tab w:val="left" w:pos="5740"/>
          <w:tab w:val="left" w:pos="9948"/>
        </w:tabs>
        <w:jc w:val="both"/>
        <w:rPr>
          <w:sz w:val="28"/>
          <w:szCs w:val="28"/>
        </w:rPr>
      </w:pPr>
    </w:p>
    <w:p w:rsidR="00C952AB" w:rsidRPr="00C95847" w:rsidRDefault="00C952AB" w:rsidP="00C952AB">
      <w:pPr>
        <w:jc w:val="both"/>
        <w:rPr>
          <w:sz w:val="28"/>
          <w:szCs w:val="28"/>
        </w:rPr>
      </w:pPr>
    </w:p>
    <w:p w:rsidR="00C952AB" w:rsidRPr="00C95847" w:rsidRDefault="00C952AB" w:rsidP="00C952AB">
      <w:pPr>
        <w:jc w:val="both"/>
        <w:rPr>
          <w:sz w:val="28"/>
          <w:szCs w:val="28"/>
        </w:rPr>
      </w:pPr>
      <w:r w:rsidRPr="00C95847">
        <w:rPr>
          <w:sz w:val="28"/>
          <w:szCs w:val="28"/>
        </w:rPr>
        <w:t>Глава муниципального образования</w:t>
      </w:r>
    </w:p>
    <w:p w:rsidR="00C952AB" w:rsidRPr="00C95847" w:rsidRDefault="00C95847" w:rsidP="00C952AB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</w:t>
      </w:r>
      <w:r w:rsidR="00C952AB" w:rsidRPr="00C95847">
        <w:rPr>
          <w:sz w:val="28"/>
          <w:szCs w:val="28"/>
        </w:rPr>
        <w:t xml:space="preserve"> сельского поселения</w:t>
      </w:r>
    </w:p>
    <w:p w:rsidR="00C952AB" w:rsidRPr="00C95847" w:rsidRDefault="00C952AB" w:rsidP="00C952AB">
      <w:pPr>
        <w:jc w:val="both"/>
        <w:rPr>
          <w:sz w:val="28"/>
          <w:szCs w:val="28"/>
        </w:rPr>
      </w:pPr>
      <w:r w:rsidRPr="00C95847">
        <w:rPr>
          <w:sz w:val="28"/>
          <w:szCs w:val="28"/>
        </w:rPr>
        <w:t xml:space="preserve">Шумячского района Смоленской области                                   </w:t>
      </w:r>
      <w:r w:rsidR="00C95847">
        <w:rPr>
          <w:sz w:val="28"/>
          <w:szCs w:val="28"/>
        </w:rPr>
        <w:t>Н.М. Панова</w:t>
      </w:r>
    </w:p>
    <w:p w:rsidR="00C952AB" w:rsidRPr="00C95847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>
      <w:pPr>
        <w:jc w:val="both"/>
        <w:rPr>
          <w:sz w:val="28"/>
          <w:szCs w:val="28"/>
        </w:rPr>
      </w:pPr>
    </w:p>
    <w:p w:rsidR="00C952AB" w:rsidRDefault="00C952AB" w:rsidP="00C952AB"/>
    <w:p w:rsidR="009C2983" w:rsidRDefault="009C2983" w:rsidP="00C952AB"/>
    <w:p w:rsidR="009C2983" w:rsidRDefault="009C2983" w:rsidP="00C952AB"/>
    <w:p w:rsidR="009C2983" w:rsidRDefault="009C2983" w:rsidP="00C952AB"/>
    <w:p w:rsidR="009C2983" w:rsidRDefault="009C2983" w:rsidP="00C952AB"/>
    <w:p w:rsidR="009C2983" w:rsidRDefault="009C2983" w:rsidP="00C952AB"/>
    <w:p w:rsidR="00C952AB" w:rsidRDefault="00C952AB" w:rsidP="00C952AB">
      <w:bookmarkStart w:id="0" w:name="_GoBack"/>
      <w:bookmarkEnd w:id="0"/>
    </w:p>
    <w:sectPr w:rsidR="00C952AB" w:rsidSect="0043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382"/>
    <w:rsid w:val="00035703"/>
    <w:rsid w:val="000D48A5"/>
    <w:rsid w:val="001147F2"/>
    <w:rsid w:val="00137EF3"/>
    <w:rsid w:val="00153D41"/>
    <w:rsid w:val="001A77F1"/>
    <w:rsid w:val="0024739E"/>
    <w:rsid w:val="003B54C2"/>
    <w:rsid w:val="00436D2B"/>
    <w:rsid w:val="00450651"/>
    <w:rsid w:val="00492F2A"/>
    <w:rsid w:val="004A2EB5"/>
    <w:rsid w:val="004E360D"/>
    <w:rsid w:val="0064695D"/>
    <w:rsid w:val="00733F41"/>
    <w:rsid w:val="00735175"/>
    <w:rsid w:val="007838C8"/>
    <w:rsid w:val="00947382"/>
    <w:rsid w:val="009B2622"/>
    <w:rsid w:val="009C2983"/>
    <w:rsid w:val="00A403FE"/>
    <w:rsid w:val="00B441BA"/>
    <w:rsid w:val="00C02753"/>
    <w:rsid w:val="00C27245"/>
    <w:rsid w:val="00C67798"/>
    <w:rsid w:val="00C70C17"/>
    <w:rsid w:val="00C952AB"/>
    <w:rsid w:val="00C95847"/>
    <w:rsid w:val="00D52FC2"/>
    <w:rsid w:val="00DB4389"/>
    <w:rsid w:val="00DD240E"/>
    <w:rsid w:val="00DE3EF6"/>
    <w:rsid w:val="00DE6BD7"/>
    <w:rsid w:val="00E97BF3"/>
    <w:rsid w:val="00F3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2AB"/>
    <w:pPr>
      <w:keepNext/>
      <w:jc w:val="center"/>
      <w:outlineLvl w:val="1"/>
    </w:pPr>
    <w:rPr>
      <w:b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52AB"/>
    <w:rPr>
      <w:rFonts w:ascii="Times New Roman" w:eastAsia="Times New Roman" w:hAnsi="Times New Roman" w:cs="Times New Roman"/>
      <w:b/>
      <w:color w:val="333333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52AB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952A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Title">
    <w:name w:val="ConsTitle"/>
    <w:rsid w:val="00C95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0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52AB"/>
    <w:pPr>
      <w:keepNext/>
      <w:jc w:val="center"/>
      <w:outlineLvl w:val="1"/>
    </w:pPr>
    <w:rPr>
      <w:b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52AB"/>
    <w:rPr>
      <w:rFonts w:ascii="Times New Roman" w:eastAsia="Times New Roman" w:hAnsi="Times New Roman" w:cs="Times New Roman"/>
      <w:b/>
      <w:color w:val="333333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C952AB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C952A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Title">
    <w:name w:val="ConsTitle"/>
    <w:rsid w:val="00C95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2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8270-D717-400B-A45E-AA3EC9DE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зина</cp:lastModifiedBy>
  <cp:revision>10</cp:revision>
  <cp:lastPrinted>2020-11-03T07:39:00Z</cp:lastPrinted>
  <dcterms:created xsi:type="dcterms:W3CDTF">2020-10-29T17:08:00Z</dcterms:created>
  <dcterms:modified xsi:type="dcterms:W3CDTF">2020-11-03T15:04:00Z</dcterms:modified>
</cp:coreProperties>
</file>