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17" w:rsidRPr="00E97635" w:rsidRDefault="00B25BE6" w:rsidP="00B25BE6">
      <w:pPr>
        <w:rPr>
          <w:color w:val="000000"/>
        </w:rPr>
      </w:pPr>
      <w:r>
        <w:rPr>
          <w:color w:val="000000"/>
        </w:rPr>
        <w:br w:type="textWrapping" w:clear="all"/>
      </w:r>
    </w:p>
    <w:p w:rsidR="00767917" w:rsidRPr="00832D9B" w:rsidRDefault="00B3173D" w:rsidP="00767917">
      <w:pPr>
        <w:jc w:val="center"/>
        <w:rPr>
          <w:b/>
          <w:sz w:val="28"/>
          <w:szCs w:val="28"/>
        </w:rPr>
      </w:pPr>
      <w:r w:rsidRPr="00832D9B">
        <w:rPr>
          <w:b/>
          <w:sz w:val="28"/>
          <w:szCs w:val="28"/>
        </w:rPr>
        <w:t xml:space="preserve">АДМИНИСТРАЦИЯ </w:t>
      </w:r>
      <w:r w:rsidR="009E09F4">
        <w:rPr>
          <w:b/>
          <w:sz w:val="28"/>
          <w:szCs w:val="28"/>
        </w:rPr>
        <w:t>НАДЕЙКОВИЧСКОГО</w:t>
      </w:r>
      <w:r w:rsidRPr="00832D9B">
        <w:rPr>
          <w:b/>
          <w:sz w:val="28"/>
          <w:szCs w:val="28"/>
        </w:rPr>
        <w:t xml:space="preserve"> СЕЛЬСКОГО ПОСЕЛЕНИЯ ШУМЯЧСАКОГО РАЙОНА СМОЛЕНСКОЙ ОБЛАСТИ</w:t>
      </w:r>
    </w:p>
    <w:p w:rsidR="00767917" w:rsidRPr="00E97635" w:rsidRDefault="00767917" w:rsidP="00767917">
      <w:pPr>
        <w:jc w:val="center"/>
        <w:rPr>
          <w:sz w:val="32"/>
          <w:szCs w:val="32"/>
        </w:rPr>
      </w:pPr>
    </w:p>
    <w:p w:rsidR="00767917" w:rsidRPr="00B3173D" w:rsidRDefault="00767917" w:rsidP="00B3173D">
      <w:pPr>
        <w:jc w:val="center"/>
        <w:rPr>
          <w:color w:val="FFFFFF"/>
          <w:sz w:val="28"/>
        </w:rPr>
      </w:pPr>
      <w:r w:rsidRPr="00832D9B">
        <w:rPr>
          <w:b/>
          <w:sz w:val="28"/>
        </w:rPr>
        <w:t>ПОСТАНОВЛЕНИЕ</w:t>
      </w:r>
      <w:r w:rsidRPr="00B3173D">
        <w:rPr>
          <w:color w:val="FFFFFF"/>
          <w:sz w:val="28"/>
        </w:rPr>
        <w:t>О</w:t>
      </w:r>
    </w:p>
    <w:p w:rsidR="00767917" w:rsidRPr="00E97635" w:rsidRDefault="00767917" w:rsidP="00767917">
      <w:pPr>
        <w:jc w:val="center"/>
        <w:rPr>
          <w:sz w:val="28"/>
        </w:rPr>
      </w:pPr>
      <w:r w:rsidRPr="00E97635">
        <w:rPr>
          <w:b/>
          <w:color w:val="FFFFFF"/>
          <w:sz w:val="28"/>
        </w:rPr>
        <w:t>СТ</w:t>
      </w:r>
      <w:r w:rsidRPr="00E97635">
        <w:rPr>
          <w:color w:val="FFFFFF"/>
          <w:sz w:val="28"/>
        </w:rPr>
        <w:t>АНОВЛЕНИЕ</w:t>
      </w:r>
    </w:p>
    <w:p w:rsidR="00767917" w:rsidRPr="00B13A67" w:rsidRDefault="00767917" w:rsidP="00767917">
      <w:pPr>
        <w:rPr>
          <w:color w:val="000000"/>
          <w:sz w:val="28"/>
          <w:szCs w:val="28"/>
          <w:u w:val="single"/>
        </w:rPr>
      </w:pPr>
      <w:r w:rsidRPr="00B3173D">
        <w:rPr>
          <w:color w:val="000000"/>
          <w:sz w:val="28"/>
          <w:szCs w:val="28"/>
        </w:rPr>
        <w:t xml:space="preserve">  от </w:t>
      </w:r>
      <w:r w:rsidR="009E09F4">
        <w:rPr>
          <w:color w:val="000000"/>
          <w:sz w:val="28"/>
          <w:szCs w:val="28"/>
        </w:rPr>
        <w:t xml:space="preserve"> 07 октября</w:t>
      </w:r>
      <w:r w:rsidRPr="00B3173D">
        <w:rPr>
          <w:color w:val="000000"/>
          <w:sz w:val="28"/>
          <w:szCs w:val="28"/>
        </w:rPr>
        <w:t xml:space="preserve">    </w:t>
      </w:r>
      <w:r w:rsidR="00945166" w:rsidRPr="00B3173D">
        <w:rPr>
          <w:color w:val="000000"/>
          <w:sz w:val="28"/>
          <w:szCs w:val="28"/>
        </w:rPr>
        <w:t>20</w:t>
      </w:r>
      <w:r w:rsidR="00932C63">
        <w:rPr>
          <w:color w:val="000000"/>
          <w:sz w:val="28"/>
          <w:szCs w:val="28"/>
        </w:rPr>
        <w:t>20</w:t>
      </w:r>
      <w:r w:rsidRPr="00B3173D">
        <w:rPr>
          <w:color w:val="000000"/>
          <w:sz w:val="28"/>
          <w:szCs w:val="28"/>
        </w:rPr>
        <w:t xml:space="preserve"> г.                                                                             № </w:t>
      </w:r>
      <w:r w:rsidR="009E09F4">
        <w:rPr>
          <w:color w:val="000000"/>
          <w:sz w:val="28"/>
          <w:szCs w:val="28"/>
        </w:rPr>
        <w:t xml:space="preserve"> </w:t>
      </w:r>
      <w:r w:rsidR="009E09F4" w:rsidRPr="009E09F4">
        <w:rPr>
          <w:color w:val="000000"/>
          <w:sz w:val="28"/>
          <w:szCs w:val="28"/>
        </w:rPr>
        <w:t>31</w:t>
      </w:r>
    </w:p>
    <w:p w:rsidR="00767917" w:rsidRDefault="00767917" w:rsidP="00767917">
      <w:pPr>
        <w:rPr>
          <w:snapToGrid w:val="0"/>
          <w:sz w:val="28"/>
          <w:szCs w:val="28"/>
        </w:rPr>
      </w:pPr>
    </w:p>
    <w:p w:rsidR="00B3173D" w:rsidRPr="00B3173D" w:rsidRDefault="00B3173D" w:rsidP="00767917">
      <w:pPr>
        <w:rPr>
          <w:snapToGrid w:val="0"/>
          <w:sz w:val="28"/>
          <w:szCs w:val="28"/>
        </w:rPr>
      </w:pPr>
    </w:p>
    <w:tbl>
      <w:tblPr>
        <w:tblW w:w="10469" w:type="dxa"/>
        <w:tblLayout w:type="fixed"/>
        <w:tblLook w:val="01E0"/>
      </w:tblPr>
      <w:tblGrid>
        <w:gridCol w:w="9606"/>
        <w:gridCol w:w="863"/>
      </w:tblGrid>
      <w:tr w:rsidR="00767917" w:rsidRPr="00B3173D" w:rsidTr="005F1803">
        <w:tc>
          <w:tcPr>
            <w:tcW w:w="9606" w:type="dxa"/>
          </w:tcPr>
          <w:p w:rsidR="005F1803" w:rsidRPr="00B3173D" w:rsidRDefault="005F1803" w:rsidP="00D44A7E">
            <w:pPr>
              <w:rPr>
                <w:sz w:val="28"/>
                <w:szCs w:val="28"/>
              </w:rPr>
            </w:pPr>
          </w:p>
          <w:p w:rsidR="00932C63" w:rsidRPr="00932C63" w:rsidRDefault="00932C63" w:rsidP="00932C63">
            <w:pPr>
              <w:pStyle w:val="Style4"/>
              <w:widowControl/>
              <w:tabs>
                <w:tab w:val="left" w:pos="5670"/>
              </w:tabs>
              <w:spacing w:line="240" w:lineRule="auto"/>
              <w:ind w:right="5101"/>
              <w:jc w:val="both"/>
              <w:rPr>
                <w:sz w:val="26"/>
                <w:szCs w:val="26"/>
              </w:rPr>
            </w:pPr>
            <w:r w:rsidRPr="00932C63">
              <w:rPr>
                <w:rStyle w:val="FontStyle39"/>
              </w:rPr>
              <w:t xml:space="preserve">Об утверждении Порядка проведения мониторинга качества финансового менеджмента главного администратора средств бюджета </w:t>
            </w:r>
            <w:r w:rsidR="009E09F4">
              <w:rPr>
                <w:sz w:val="26"/>
                <w:szCs w:val="26"/>
              </w:rPr>
              <w:t>Надейковичского</w:t>
            </w:r>
            <w:r w:rsidRPr="00932C63">
              <w:rPr>
                <w:sz w:val="26"/>
                <w:szCs w:val="26"/>
              </w:rPr>
              <w:t xml:space="preserve"> сельского поселения Шумячского района Смоленской области</w:t>
            </w:r>
          </w:p>
          <w:p w:rsidR="00932C63" w:rsidRDefault="00932C63" w:rsidP="00932C63">
            <w:pPr>
              <w:pStyle w:val="Style4"/>
              <w:widowControl/>
              <w:tabs>
                <w:tab w:val="left" w:pos="5670"/>
              </w:tabs>
              <w:spacing w:line="240" w:lineRule="auto"/>
              <w:ind w:right="4961" w:firstLine="709"/>
              <w:jc w:val="both"/>
              <w:rPr>
                <w:sz w:val="28"/>
                <w:szCs w:val="28"/>
              </w:rPr>
            </w:pPr>
          </w:p>
          <w:p w:rsidR="00932C63" w:rsidRPr="00392ABD" w:rsidRDefault="00932C63" w:rsidP="00932C63">
            <w:pPr>
              <w:pStyle w:val="Style4"/>
              <w:widowControl/>
              <w:tabs>
                <w:tab w:val="left" w:pos="5670"/>
              </w:tabs>
              <w:spacing w:line="240" w:lineRule="auto"/>
              <w:ind w:right="4961" w:firstLine="709"/>
              <w:jc w:val="both"/>
              <w:rPr>
                <w:sz w:val="28"/>
                <w:szCs w:val="28"/>
              </w:rPr>
            </w:pPr>
          </w:p>
          <w:p w:rsidR="00932C63" w:rsidRPr="00932C63" w:rsidRDefault="00932C63" w:rsidP="00932C63">
            <w:pPr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932C63">
              <w:rPr>
                <w:sz w:val="26"/>
                <w:szCs w:val="26"/>
              </w:rPr>
              <w:t xml:space="preserve">В целях повышения качества планирования бюджета </w:t>
            </w:r>
            <w:r w:rsidR="009E09F4">
              <w:rPr>
                <w:sz w:val="26"/>
                <w:szCs w:val="26"/>
              </w:rPr>
              <w:t xml:space="preserve">Надейковичского </w:t>
            </w:r>
            <w:r w:rsidRPr="00932C63">
              <w:rPr>
                <w:sz w:val="26"/>
                <w:szCs w:val="26"/>
              </w:rPr>
              <w:t xml:space="preserve">сельского поселения Шумячского района Смоленской области по налоговым и неналоговым доходам, обеспечения выполнения утвержденных в бюджете </w:t>
            </w:r>
            <w:r w:rsidR="009E09F4">
              <w:rPr>
                <w:sz w:val="26"/>
                <w:szCs w:val="26"/>
              </w:rPr>
              <w:t>Надейковичского</w:t>
            </w:r>
            <w:r w:rsidRPr="00932C63">
              <w:rPr>
                <w:sz w:val="26"/>
                <w:szCs w:val="26"/>
              </w:rPr>
              <w:t xml:space="preserve"> сельского поселения Шумячского района Смоленской области на очередной финансовый год и плановый период, в соответствии со </w:t>
            </w:r>
            <w:r w:rsidRPr="00932C63">
              <w:rPr>
                <w:rStyle w:val="ad"/>
                <w:color w:val="auto"/>
                <w:sz w:val="26"/>
                <w:szCs w:val="26"/>
              </w:rPr>
              <w:t>статьями 33</w:t>
            </w:r>
            <w:r w:rsidRPr="00932C63">
              <w:rPr>
                <w:sz w:val="26"/>
                <w:szCs w:val="26"/>
              </w:rPr>
              <w:t xml:space="preserve">, </w:t>
            </w:r>
            <w:r w:rsidRPr="00932C63">
              <w:rPr>
                <w:rStyle w:val="ad"/>
                <w:color w:val="auto"/>
                <w:sz w:val="26"/>
                <w:szCs w:val="26"/>
              </w:rPr>
              <w:t>37</w:t>
            </w:r>
            <w:r w:rsidRPr="00932C63">
              <w:rPr>
                <w:sz w:val="26"/>
                <w:szCs w:val="26"/>
              </w:rPr>
              <w:t xml:space="preserve">, </w:t>
            </w:r>
            <w:r w:rsidRPr="00932C63">
              <w:rPr>
                <w:rStyle w:val="ad"/>
                <w:color w:val="auto"/>
                <w:sz w:val="26"/>
                <w:szCs w:val="26"/>
              </w:rPr>
              <w:t>160.1</w:t>
            </w:r>
            <w:r w:rsidRPr="00932C63">
              <w:rPr>
                <w:sz w:val="26"/>
                <w:szCs w:val="26"/>
              </w:rPr>
              <w:t xml:space="preserve"> Бюджетного кодекса Российской Федерации, Администрация </w:t>
            </w:r>
            <w:r w:rsidR="009E09F4">
              <w:rPr>
                <w:sz w:val="26"/>
                <w:szCs w:val="26"/>
              </w:rPr>
              <w:t>Надейковичского</w:t>
            </w:r>
            <w:r w:rsidRPr="00932C63">
              <w:rPr>
                <w:sz w:val="26"/>
                <w:szCs w:val="26"/>
              </w:rPr>
              <w:t xml:space="preserve"> сельского поселения Шумячского района Смоленской области </w:t>
            </w:r>
            <w:proofErr w:type="gramEnd"/>
          </w:p>
          <w:p w:rsidR="00932C63" w:rsidRPr="00932C63" w:rsidRDefault="00932C63" w:rsidP="00932C63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932C63" w:rsidRPr="00932C63" w:rsidRDefault="00932C63" w:rsidP="00932C63">
            <w:pPr>
              <w:rPr>
                <w:sz w:val="26"/>
                <w:szCs w:val="26"/>
              </w:rPr>
            </w:pPr>
            <w:r w:rsidRPr="00932C63">
              <w:rPr>
                <w:sz w:val="26"/>
                <w:szCs w:val="26"/>
              </w:rPr>
              <w:t>ПОСТАНОВЛЯЕТ:</w:t>
            </w:r>
          </w:p>
          <w:p w:rsidR="00932C63" w:rsidRPr="00932C63" w:rsidRDefault="00932C63" w:rsidP="00932C6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932C63" w:rsidRPr="00932C63" w:rsidRDefault="00932C63" w:rsidP="00932C6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932C63">
              <w:rPr>
                <w:sz w:val="26"/>
                <w:szCs w:val="26"/>
              </w:rPr>
              <w:t xml:space="preserve">Утвердить прилагаемый </w:t>
            </w:r>
            <w:r w:rsidRPr="00932C63">
              <w:rPr>
                <w:rStyle w:val="ad"/>
                <w:color w:val="auto"/>
                <w:sz w:val="26"/>
                <w:szCs w:val="26"/>
              </w:rPr>
              <w:t>Порядок</w:t>
            </w:r>
            <w:r w:rsidRPr="00932C63">
              <w:rPr>
                <w:sz w:val="26"/>
                <w:szCs w:val="26"/>
              </w:rPr>
              <w:t xml:space="preserve"> проведения мониторинга оценки качества финансового менеджмента, осуществляемого главным администратором доходов бюджета </w:t>
            </w:r>
            <w:r w:rsidR="009E09F4">
              <w:rPr>
                <w:sz w:val="26"/>
                <w:szCs w:val="26"/>
              </w:rPr>
              <w:t>Надейковичского</w:t>
            </w:r>
            <w:r w:rsidRPr="00932C63">
              <w:rPr>
                <w:sz w:val="26"/>
                <w:szCs w:val="26"/>
              </w:rPr>
              <w:t xml:space="preserve"> сельского поселения Шумячского района Смоленской области.</w:t>
            </w:r>
          </w:p>
          <w:p w:rsidR="00932C63" w:rsidRPr="00932C63" w:rsidRDefault="00932C63" w:rsidP="00932C63">
            <w:pPr>
              <w:numPr>
                <w:ilvl w:val="0"/>
                <w:numId w:val="17"/>
              </w:numPr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32C63">
              <w:rPr>
                <w:sz w:val="26"/>
                <w:szCs w:val="26"/>
                <w:lang w:eastAsia="zh-CN"/>
              </w:rPr>
              <w:t>Настоящее Постановление вступает в силу со дня подписания и распространяет свое действия на правоотношения, возникшие с 01.01.2020 года.</w:t>
            </w: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Главы муниципального образования </w:t>
            </w:r>
          </w:p>
          <w:p w:rsidR="005F1803" w:rsidRPr="00F70A3A" w:rsidRDefault="009E09F4" w:rsidP="005F1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Надейковичского</w:t>
            </w:r>
            <w:r w:rsidR="005F1803" w:rsidRPr="00F70A3A">
              <w:rPr>
                <w:sz w:val="26"/>
                <w:szCs w:val="26"/>
              </w:rPr>
              <w:t xml:space="preserve"> сельского поселения </w:t>
            </w: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Шумячского района Смоленской области                          </w:t>
            </w:r>
            <w:r w:rsidR="009E09F4">
              <w:rPr>
                <w:sz w:val="26"/>
                <w:szCs w:val="26"/>
              </w:rPr>
              <w:t xml:space="preserve">              </w:t>
            </w:r>
            <w:r w:rsidRPr="00F70A3A">
              <w:rPr>
                <w:sz w:val="26"/>
                <w:szCs w:val="26"/>
              </w:rPr>
              <w:t xml:space="preserve">      </w:t>
            </w:r>
            <w:r w:rsidR="009E09F4">
              <w:rPr>
                <w:sz w:val="26"/>
                <w:szCs w:val="26"/>
              </w:rPr>
              <w:t>И.Г.Лесникова</w:t>
            </w:r>
          </w:p>
          <w:p w:rsidR="005F1803" w:rsidRPr="00F70A3A" w:rsidRDefault="00767917" w:rsidP="005F1803">
            <w:pPr>
              <w:rPr>
                <w:sz w:val="26"/>
                <w:szCs w:val="26"/>
                <w:lang w:eastAsia="en-US"/>
              </w:rPr>
            </w:pPr>
            <w:r w:rsidRPr="00F70A3A">
              <w:rPr>
                <w:sz w:val="26"/>
                <w:szCs w:val="26"/>
              </w:rPr>
              <w:t xml:space="preserve"> </w:t>
            </w:r>
          </w:p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3" w:type="dxa"/>
            <w:hideMark/>
          </w:tcPr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  <w:r w:rsidRPr="00B3173D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767917" w:rsidRDefault="00767917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2F4992" w:rsidRDefault="002F4992" w:rsidP="00767917">
      <w:pPr>
        <w:rPr>
          <w:sz w:val="28"/>
          <w:szCs w:val="28"/>
        </w:rPr>
      </w:pPr>
    </w:p>
    <w:p w:rsidR="00B25BE6" w:rsidRDefault="00B25BE6" w:rsidP="00767917">
      <w:pPr>
        <w:rPr>
          <w:sz w:val="28"/>
          <w:szCs w:val="28"/>
        </w:rPr>
      </w:pPr>
    </w:p>
    <w:p w:rsidR="00B25BE6" w:rsidRDefault="00B25BE6" w:rsidP="00767917">
      <w:pPr>
        <w:rPr>
          <w:sz w:val="28"/>
          <w:szCs w:val="28"/>
        </w:rPr>
      </w:pPr>
    </w:p>
    <w:p w:rsidR="002F4992" w:rsidRDefault="002F4992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Pr="00932C63" w:rsidRDefault="00932C63" w:rsidP="00932C63">
      <w:pPr>
        <w:ind w:left="6521"/>
        <w:jc w:val="center"/>
        <w:rPr>
          <w:sz w:val="26"/>
          <w:szCs w:val="26"/>
          <w:lang w:eastAsia="zh-CN"/>
        </w:rPr>
      </w:pPr>
      <w:r w:rsidRPr="00932C63">
        <w:rPr>
          <w:sz w:val="26"/>
          <w:szCs w:val="26"/>
          <w:lang w:eastAsia="zh-CN"/>
        </w:rPr>
        <w:t>УТВЕРЖДЕН</w:t>
      </w:r>
    </w:p>
    <w:p w:rsidR="00932C63" w:rsidRPr="009E09F4" w:rsidRDefault="00932C63" w:rsidP="002F4992">
      <w:pPr>
        <w:ind w:left="6237"/>
        <w:jc w:val="both"/>
        <w:rPr>
          <w:sz w:val="20"/>
          <w:szCs w:val="20"/>
          <w:lang w:eastAsia="zh-CN"/>
        </w:rPr>
      </w:pPr>
      <w:r w:rsidRPr="009E09F4">
        <w:rPr>
          <w:sz w:val="20"/>
          <w:szCs w:val="20"/>
          <w:lang w:eastAsia="zh-CN"/>
        </w:rPr>
        <w:t>Постановлением</w:t>
      </w:r>
      <w:r w:rsidR="002F4992">
        <w:rPr>
          <w:sz w:val="20"/>
          <w:szCs w:val="20"/>
          <w:lang w:eastAsia="zh-CN"/>
        </w:rPr>
        <w:t xml:space="preserve"> </w:t>
      </w:r>
      <w:r w:rsidRPr="009E09F4">
        <w:rPr>
          <w:sz w:val="20"/>
          <w:szCs w:val="20"/>
          <w:lang w:eastAsia="zh-CN"/>
        </w:rPr>
        <w:t xml:space="preserve">Администрации </w:t>
      </w:r>
      <w:r w:rsidR="009E09F4" w:rsidRPr="009E09F4">
        <w:rPr>
          <w:sz w:val="20"/>
          <w:szCs w:val="20"/>
          <w:lang w:eastAsia="zh-CN"/>
        </w:rPr>
        <w:t>Надейковичского</w:t>
      </w:r>
      <w:r w:rsidRPr="009E09F4">
        <w:rPr>
          <w:sz w:val="20"/>
          <w:szCs w:val="20"/>
          <w:lang w:eastAsia="zh-CN"/>
        </w:rPr>
        <w:t xml:space="preserve"> сельского поселения Шумячского района Смоленской области</w:t>
      </w:r>
    </w:p>
    <w:p w:rsidR="00932C63" w:rsidRPr="009E09F4" w:rsidRDefault="00932C63" w:rsidP="00932C63">
      <w:pPr>
        <w:ind w:left="6521"/>
        <w:jc w:val="both"/>
        <w:rPr>
          <w:sz w:val="20"/>
          <w:szCs w:val="20"/>
          <w:lang w:eastAsia="zh-CN"/>
        </w:rPr>
      </w:pPr>
      <w:r w:rsidRPr="009E09F4">
        <w:rPr>
          <w:sz w:val="20"/>
          <w:szCs w:val="20"/>
          <w:lang w:eastAsia="zh-CN"/>
        </w:rPr>
        <w:t xml:space="preserve">от </w:t>
      </w:r>
      <w:r w:rsidR="009E09F4" w:rsidRPr="009E09F4">
        <w:rPr>
          <w:sz w:val="20"/>
          <w:szCs w:val="20"/>
          <w:lang w:eastAsia="zh-CN"/>
        </w:rPr>
        <w:t>07</w:t>
      </w:r>
      <w:r w:rsidRPr="009E09F4">
        <w:rPr>
          <w:sz w:val="20"/>
          <w:szCs w:val="20"/>
          <w:lang w:eastAsia="zh-CN"/>
        </w:rPr>
        <w:t>.</w:t>
      </w:r>
      <w:r w:rsidR="009E09F4" w:rsidRPr="009E09F4">
        <w:rPr>
          <w:sz w:val="20"/>
          <w:szCs w:val="20"/>
          <w:lang w:eastAsia="zh-CN"/>
        </w:rPr>
        <w:t>10</w:t>
      </w:r>
      <w:r w:rsidRPr="009E09F4">
        <w:rPr>
          <w:sz w:val="20"/>
          <w:szCs w:val="20"/>
          <w:lang w:eastAsia="zh-CN"/>
        </w:rPr>
        <w:t>.2020 года №</w:t>
      </w:r>
      <w:r w:rsidR="00F43D11" w:rsidRPr="009E09F4">
        <w:rPr>
          <w:sz w:val="20"/>
          <w:szCs w:val="20"/>
          <w:lang w:eastAsia="zh-CN"/>
        </w:rPr>
        <w:t xml:space="preserve"> 3</w:t>
      </w:r>
      <w:r w:rsidR="009E09F4" w:rsidRPr="009E09F4">
        <w:rPr>
          <w:sz w:val="20"/>
          <w:szCs w:val="20"/>
          <w:lang w:eastAsia="zh-CN"/>
        </w:rPr>
        <w:t>1</w:t>
      </w:r>
    </w:p>
    <w:p w:rsidR="00932C63" w:rsidRPr="00932C63" w:rsidRDefault="00932C63" w:rsidP="00932C63">
      <w:pPr>
        <w:jc w:val="center"/>
        <w:rPr>
          <w:b/>
          <w:bCs/>
          <w:sz w:val="26"/>
          <w:szCs w:val="26"/>
        </w:rPr>
      </w:pPr>
    </w:p>
    <w:p w:rsidR="00932C63" w:rsidRPr="00932C63" w:rsidRDefault="00932C63" w:rsidP="00932C63">
      <w:pPr>
        <w:pStyle w:val="Style10"/>
        <w:widowControl/>
        <w:spacing w:before="86" w:line="240" w:lineRule="auto"/>
        <w:rPr>
          <w:rStyle w:val="FontStyle43"/>
          <w:sz w:val="26"/>
          <w:szCs w:val="26"/>
        </w:rPr>
      </w:pPr>
      <w:r w:rsidRPr="00932C63">
        <w:rPr>
          <w:rStyle w:val="FontStyle43"/>
          <w:sz w:val="26"/>
          <w:szCs w:val="26"/>
        </w:rPr>
        <w:t>ПОРЯДОК</w:t>
      </w:r>
    </w:p>
    <w:p w:rsidR="00932C63" w:rsidRPr="00932C63" w:rsidRDefault="00932C63" w:rsidP="00932C63">
      <w:pPr>
        <w:pStyle w:val="Style10"/>
        <w:widowControl/>
        <w:spacing w:line="240" w:lineRule="auto"/>
        <w:rPr>
          <w:b/>
          <w:bCs/>
          <w:sz w:val="26"/>
          <w:szCs w:val="26"/>
        </w:rPr>
      </w:pPr>
      <w:r w:rsidRPr="00932C63">
        <w:rPr>
          <w:b/>
          <w:bCs/>
          <w:sz w:val="26"/>
          <w:szCs w:val="26"/>
        </w:rPr>
        <w:t xml:space="preserve">проведения мониторинга оценки качества финансового менеджмента, осуществляемого главным администратором доходов бюджета </w:t>
      </w:r>
    </w:p>
    <w:p w:rsidR="00932C63" w:rsidRPr="00932C63" w:rsidRDefault="009E09F4" w:rsidP="00932C63">
      <w:pPr>
        <w:pStyle w:val="Style10"/>
        <w:widowControl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Надейковичского</w:t>
      </w:r>
      <w:r w:rsidR="00932C63" w:rsidRPr="00932C63">
        <w:rPr>
          <w:b/>
          <w:bCs/>
          <w:sz w:val="26"/>
          <w:szCs w:val="26"/>
        </w:rPr>
        <w:t xml:space="preserve"> сельского поселения </w:t>
      </w:r>
      <w:r w:rsidR="00932C63">
        <w:rPr>
          <w:b/>
          <w:bCs/>
          <w:sz w:val="26"/>
          <w:szCs w:val="26"/>
        </w:rPr>
        <w:t>Шумячского</w:t>
      </w:r>
      <w:r w:rsidR="00932C63" w:rsidRPr="00932C63">
        <w:rPr>
          <w:b/>
          <w:bCs/>
          <w:sz w:val="26"/>
          <w:szCs w:val="26"/>
        </w:rPr>
        <w:t xml:space="preserve"> района Смоленской области</w:t>
      </w:r>
    </w:p>
    <w:p w:rsidR="00932C63" w:rsidRPr="00932C63" w:rsidRDefault="00932C63" w:rsidP="00932C63">
      <w:pPr>
        <w:pStyle w:val="Style10"/>
        <w:widowControl/>
        <w:spacing w:line="240" w:lineRule="auto"/>
        <w:ind w:firstLine="709"/>
        <w:rPr>
          <w:b/>
          <w:bCs/>
          <w:sz w:val="26"/>
          <w:szCs w:val="26"/>
        </w:rPr>
      </w:pPr>
    </w:p>
    <w:p w:rsidR="00932C63" w:rsidRPr="00932C63" w:rsidRDefault="00932C63" w:rsidP="00932C63">
      <w:pPr>
        <w:pStyle w:val="1"/>
        <w:jc w:val="center"/>
        <w:rPr>
          <w:sz w:val="26"/>
          <w:szCs w:val="26"/>
        </w:rPr>
      </w:pPr>
      <w:bookmarkStart w:id="0" w:name="sub_100"/>
      <w:r w:rsidRPr="00932C63">
        <w:rPr>
          <w:sz w:val="26"/>
          <w:szCs w:val="26"/>
        </w:rPr>
        <w:t>1. Общие положения</w:t>
      </w:r>
    </w:p>
    <w:bookmarkEnd w:id="0"/>
    <w:p w:rsidR="00932C63" w:rsidRPr="00932C63" w:rsidRDefault="00932C63" w:rsidP="00932C63">
      <w:pPr>
        <w:ind w:firstLine="709"/>
        <w:rPr>
          <w:sz w:val="26"/>
          <w:szCs w:val="26"/>
        </w:rPr>
      </w:pPr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  <w:bookmarkStart w:id="1" w:name="sub_11"/>
      <w:r w:rsidRPr="00932C63">
        <w:rPr>
          <w:sz w:val="26"/>
          <w:szCs w:val="26"/>
        </w:rPr>
        <w:t xml:space="preserve">1.1. Настоящий Порядок определяет механизм проведения мониторинга оценки качества финансового менеджмента (далее - Мониторинг), осуществляемого главным администратором доходов бюджета </w:t>
      </w:r>
      <w:r w:rsidR="009E09F4">
        <w:rPr>
          <w:sz w:val="26"/>
          <w:szCs w:val="26"/>
        </w:rPr>
        <w:t>Надейковичского</w:t>
      </w:r>
      <w:r w:rsidRPr="00932C6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Шумячского</w:t>
      </w:r>
      <w:r w:rsidRPr="00932C63">
        <w:rPr>
          <w:sz w:val="26"/>
          <w:szCs w:val="26"/>
        </w:rPr>
        <w:t xml:space="preserve"> района Смоленской области (далее - ГАДБ).</w:t>
      </w:r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  <w:bookmarkStart w:id="2" w:name="sub_12"/>
      <w:bookmarkEnd w:id="1"/>
      <w:r w:rsidRPr="00932C63">
        <w:rPr>
          <w:sz w:val="26"/>
          <w:szCs w:val="26"/>
        </w:rPr>
        <w:t xml:space="preserve">1.2. </w:t>
      </w:r>
      <w:proofErr w:type="gramStart"/>
      <w:r w:rsidRPr="00932C63">
        <w:rPr>
          <w:sz w:val="26"/>
          <w:szCs w:val="26"/>
        </w:rPr>
        <w:t xml:space="preserve">Мониторинг включает анализ, оценку совокупности процессов и процедур, обеспечивающих результативность администрирования доходов бюджета </w:t>
      </w:r>
      <w:r w:rsidR="009E09F4">
        <w:rPr>
          <w:sz w:val="26"/>
          <w:szCs w:val="26"/>
        </w:rPr>
        <w:t>Надейковичского</w:t>
      </w:r>
      <w:r w:rsidRPr="00932C6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Шумячского</w:t>
      </w:r>
      <w:r w:rsidRPr="00932C63">
        <w:rPr>
          <w:sz w:val="26"/>
          <w:szCs w:val="26"/>
        </w:rPr>
        <w:t xml:space="preserve"> района Смоленской области и охватывающих все элементы бюджетного процесса (составление проекта бюджета </w:t>
      </w:r>
      <w:r w:rsidR="009E09F4">
        <w:rPr>
          <w:sz w:val="26"/>
          <w:szCs w:val="26"/>
        </w:rPr>
        <w:t>Надейковичского</w:t>
      </w:r>
      <w:r w:rsidRPr="00932C6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Шумячского</w:t>
      </w:r>
      <w:r w:rsidRPr="00932C63">
        <w:rPr>
          <w:sz w:val="26"/>
          <w:szCs w:val="26"/>
        </w:rPr>
        <w:t xml:space="preserve"> района Смоленской области на очередной финансовый год и плановый период, исполнение бюджета </w:t>
      </w:r>
      <w:r w:rsidR="009E09F4">
        <w:rPr>
          <w:sz w:val="26"/>
          <w:szCs w:val="26"/>
        </w:rPr>
        <w:t>Надейковичского</w:t>
      </w:r>
      <w:r w:rsidR="009E09F4" w:rsidRPr="00932C63">
        <w:rPr>
          <w:sz w:val="26"/>
          <w:szCs w:val="26"/>
        </w:rPr>
        <w:t xml:space="preserve"> </w:t>
      </w:r>
      <w:r w:rsidRPr="00932C63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Шумячского</w:t>
      </w:r>
      <w:r w:rsidRPr="00932C63">
        <w:rPr>
          <w:sz w:val="26"/>
          <w:szCs w:val="26"/>
        </w:rPr>
        <w:t xml:space="preserve"> района Смоленской области по налоговым и неналоговым доходам, предоставление бюджетной отчетности).</w:t>
      </w:r>
      <w:proofErr w:type="gramEnd"/>
    </w:p>
    <w:bookmarkEnd w:id="2"/>
    <w:p w:rsidR="00932C63" w:rsidRPr="00932C63" w:rsidRDefault="00932C63" w:rsidP="00932C63">
      <w:pPr>
        <w:ind w:firstLine="709"/>
        <w:rPr>
          <w:sz w:val="26"/>
          <w:szCs w:val="26"/>
        </w:rPr>
      </w:pPr>
    </w:p>
    <w:p w:rsidR="00932C63" w:rsidRPr="00932C63" w:rsidRDefault="00932C63" w:rsidP="00932C63">
      <w:pPr>
        <w:pStyle w:val="1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sub_200"/>
      <w:r w:rsidRPr="00932C63">
        <w:rPr>
          <w:sz w:val="26"/>
          <w:szCs w:val="26"/>
        </w:rPr>
        <w:t xml:space="preserve">Проведение мониторинга оценки качества финансового менеджмента, осуществляемого главным администратором доходов бюджета </w:t>
      </w:r>
    </w:p>
    <w:p w:rsidR="00932C63" w:rsidRPr="00932C63" w:rsidRDefault="009E09F4" w:rsidP="00932C63">
      <w:pPr>
        <w:pStyle w:val="1"/>
        <w:rPr>
          <w:sz w:val="26"/>
          <w:szCs w:val="26"/>
        </w:rPr>
      </w:pPr>
      <w:r>
        <w:rPr>
          <w:sz w:val="26"/>
          <w:szCs w:val="26"/>
        </w:rPr>
        <w:t>Надейковичского</w:t>
      </w:r>
      <w:r w:rsidR="00932C63" w:rsidRPr="00932C63">
        <w:rPr>
          <w:sz w:val="26"/>
          <w:szCs w:val="26"/>
        </w:rPr>
        <w:t xml:space="preserve"> сельского поселения </w:t>
      </w:r>
      <w:r w:rsidR="00932C63">
        <w:rPr>
          <w:sz w:val="26"/>
          <w:szCs w:val="26"/>
        </w:rPr>
        <w:t>Шумячского</w:t>
      </w:r>
      <w:r w:rsidR="00932C63" w:rsidRPr="00932C63">
        <w:rPr>
          <w:sz w:val="26"/>
          <w:szCs w:val="26"/>
        </w:rPr>
        <w:t xml:space="preserve"> района Смоленской области</w:t>
      </w:r>
    </w:p>
    <w:bookmarkEnd w:id="3"/>
    <w:p w:rsidR="00932C63" w:rsidRPr="00932C63" w:rsidRDefault="00932C63" w:rsidP="00932C63">
      <w:pPr>
        <w:ind w:firstLine="709"/>
        <w:rPr>
          <w:sz w:val="26"/>
          <w:szCs w:val="26"/>
        </w:rPr>
      </w:pPr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  <w:bookmarkStart w:id="4" w:name="sub_21"/>
      <w:r w:rsidRPr="00932C63">
        <w:rPr>
          <w:sz w:val="26"/>
          <w:szCs w:val="26"/>
        </w:rPr>
        <w:t xml:space="preserve">2.1. </w:t>
      </w:r>
      <w:proofErr w:type="gramStart"/>
      <w:r w:rsidRPr="00932C63">
        <w:rPr>
          <w:sz w:val="26"/>
          <w:szCs w:val="26"/>
        </w:rPr>
        <w:t xml:space="preserve">Мониторинг проводится Администрацией </w:t>
      </w:r>
      <w:r w:rsidR="009E09F4">
        <w:rPr>
          <w:sz w:val="26"/>
          <w:szCs w:val="26"/>
        </w:rPr>
        <w:t>Надейковичского</w:t>
      </w:r>
      <w:r w:rsidRPr="00932C6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Шумячского</w:t>
      </w:r>
      <w:r w:rsidRPr="00932C63">
        <w:rPr>
          <w:sz w:val="26"/>
          <w:szCs w:val="26"/>
        </w:rPr>
        <w:t xml:space="preserve"> района Смоленской области (далее - Администрация) ежегодно по состоянию на 1 января года, следующего за отчетным финансовым годом до 25 мая года, следующего за отчетным, в соответствии с </w:t>
      </w:r>
      <w:r w:rsidRPr="00932C63">
        <w:rPr>
          <w:rStyle w:val="ad"/>
          <w:color w:val="auto"/>
          <w:sz w:val="26"/>
          <w:szCs w:val="26"/>
        </w:rPr>
        <w:t>приложением</w:t>
      </w:r>
      <w:r w:rsidRPr="00932C63">
        <w:rPr>
          <w:sz w:val="26"/>
          <w:szCs w:val="26"/>
        </w:rPr>
        <w:t xml:space="preserve"> к настоящему Порядку.</w:t>
      </w:r>
      <w:proofErr w:type="gramEnd"/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  <w:bookmarkStart w:id="5" w:name="sub_22"/>
      <w:bookmarkEnd w:id="4"/>
      <w:r w:rsidRPr="00932C63">
        <w:rPr>
          <w:sz w:val="26"/>
          <w:szCs w:val="26"/>
        </w:rPr>
        <w:t>2.2. Оценка качества финансового менеджмента осуществляется в баллах. Итоговая оценка качества финансового менеджмента определяется суммой баллов оценок по всем показателям. Максимальная оценка качества финансового менеджмента - 35 баллов, минимальная - 0 баллов.</w:t>
      </w:r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  <w:bookmarkStart w:id="6" w:name="sub_23"/>
      <w:bookmarkEnd w:id="5"/>
      <w:r w:rsidRPr="00932C63">
        <w:rPr>
          <w:sz w:val="26"/>
          <w:szCs w:val="26"/>
        </w:rPr>
        <w:t>2.3. На основании итоговой оценки ГАДБ присваивается степень качества финансового менеджмента (далее - степень качества):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5152"/>
      </w:tblGrid>
      <w:tr w:rsidR="00932C63" w:rsidRPr="00932C63" w:rsidTr="00932C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Интервалы итоговой оценки качества финансового менеджмента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Степень оценки качества финансового менеджмента</w:t>
            </w:r>
          </w:p>
        </w:tc>
      </w:tr>
      <w:tr w:rsidR="00932C63" w:rsidRPr="00932C63" w:rsidTr="00932C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24-35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I - Надлежащее качество финансового менеджмента (</w:t>
            </w:r>
            <w:proofErr w:type="gramStart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  <w:proofErr w:type="gramEnd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32C63" w:rsidRPr="00932C63" w:rsidTr="00932C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12-23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II - Необходимость совершенствования финансового менеджмента (средняя)</w:t>
            </w:r>
          </w:p>
        </w:tc>
      </w:tr>
      <w:tr w:rsidR="00932C63" w:rsidRPr="00932C63" w:rsidTr="00932C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III - </w:t>
            </w:r>
            <w:proofErr w:type="spellStart"/>
            <w:proofErr w:type="gramStart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He</w:t>
            </w:r>
            <w:proofErr w:type="gramEnd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надлежащее</w:t>
            </w:r>
            <w:proofErr w:type="spellEnd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качество финансового менеджмента (низкая)</w:t>
            </w:r>
          </w:p>
        </w:tc>
      </w:tr>
    </w:tbl>
    <w:p w:rsidR="00932C63" w:rsidRPr="00932C63" w:rsidRDefault="00932C63" w:rsidP="00932C63">
      <w:pPr>
        <w:ind w:firstLine="709"/>
        <w:rPr>
          <w:sz w:val="26"/>
          <w:szCs w:val="26"/>
        </w:rPr>
      </w:pPr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  <w:bookmarkStart w:id="7" w:name="sub_24"/>
      <w:r w:rsidRPr="00932C63">
        <w:rPr>
          <w:sz w:val="26"/>
          <w:szCs w:val="26"/>
        </w:rPr>
        <w:t xml:space="preserve">2.4. </w:t>
      </w:r>
      <w:bookmarkStart w:id="8" w:name="sub_25"/>
      <w:bookmarkEnd w:id="7"/>
      <w:proofErr w:type="gramStart"/>
      <w:r w:rsidRPr="00932C63">
        <w:rPr>
          <w:sz w:val="26"/>
          <w:szCs w:val="26"/>
        </w:rPr>
        <w:t xml:space="preserve">Если результат мониторинга относится к III степени оценки качества финансового менеджмента, то в целях повышения общей оценки качества финансового менеджмента и эффективности администрирования доходов бюджета </w:t>
      </w:r>
      <w:r w:rsidR="009E09F4">
        <w:rPr>
          <w:sz w:val="26"/>
          <w:szCs w:val="26"/>
        </w:rPr>
        <w:t>Надейковичского</w:t>
      </w:r>
      <w:r w:rsidRPr="00932C6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Шумячского</w:t>
      </w:r>
      <w:r w:rsidRPr="00932C63">
        <w:rPr>
          <w:sz w:val="26"/>
          <w:szCs w:val="26"/>
        </w:rPr>
        <w:t xml:space="preserve"> района Смоленской области, в течение 30 рабочих дней разрабатывается и утверждается Администрацией план мероприятий по повышению качества управления финансами и в течение текущего года обеспечивает выполнение плановых мероприятий.</w:t>
      </w:r>
      <w:proofErr w:type="gramEnd"/>
    </w:p>
    <w:p w:rsidR="002F4992" w:rsidRDefault="00932C63" w:rsidP="00932C63">
      <w:pPr>
        <w:ind w:left="6521"/>
        <w:jc w:val="center"/>
        <w:rPr>
          <w:sz w:val="28"/>
          <w:szCs w:val="28"/>
        </w:rPr>
      </w:pPr>
      <w:r w:rsidRPr="005C309E">
        <w:rPr>
          <w:sz w:val="28"/>
          <w:szCs w:val="28"/>
        </w:rPr>
        <w:br w:type="page"/>
      </w:r>
      <w:bookmarkStart w:id="9" w:name="sub_1100"/>
      <w:bookmarkEnd w:id="8"/>
    </w:p>
    <w:p w:rsidR="002F4992" w:rsidRDefault="002F4992" w:rsidP="00932C63">
      <w:pPr>
        <w:ind w:left="6521"/>
        <w:jc w:val="center"/>
        <w:rPr>
          <w:sz w:val="28"/>
          <w:szCs w:val="28"/>
        </w:rPr>
      </w:pPr>
    </w:p>
    <w:p w:rsidR="002F4992" w:rsidRDefault="002F4992" w:rsidP="00932C63">
      <w:pPr>
        <w:ind w:left="6521"/>
        <w:jc w:val="center"/>
        <w:rPr>
          <w:sz w:val="28"/>
          <w:szCs w:val="28"/>
        </w:rPr>
      </w:pPr>
    </w:p>
    <w:p w:rsidR="00932C63" w:rsidRPr="009E09F4" w:rsidRDefault="00932C63" w:rsidP="00932C63">
      <w:pPr>
        <w:ind w:left="6521"/>
        <w:jc w:val="center"/>
        <w:rPr>
          <w:rStyle w:val="ae"/>
          <w:b w:val="0"/>
          <w:sz w:val="20"/>
          <w:szCs w:val="20"/>
        </w:rPr>
      </w:pPr>
      <w:r w:rsidRPr="009E09F4">
        <w:rPr>
          <w:rStyle w:val="ae"/>
          <w:b w:val="0"/>
          <w:sz w:val="20"/>
          <w:szCs w:val="20"/>
        </w:rPr>
        <w:t>Приложение</w:t>
      </w:r>
    </w:p>
    <w:p w:rsidR="00932C63" w:rsidRPr="009E09F4" w:rsidRDefault="00932C63" w:rsidP="00932C63">
      <w:pPr>
        <w:ind w:left="6521"/>
        <w:jc w:val="both"/>
        <w:rPr>
          <w:rStyle w:val="ae"/>
          <w:b w:val="0"/>
          <w:sz w:val="20"/>
          <w:szCs w:val="20"/>
        </w:rPr>
      </w:pPr>
      <w:r w:rsidRPr="009E09F4">
        <w:rPr>
          <w:rStyle w:val="ae"/>
          <w:b w:val="0"/>
          <w:sz w:val="20"/>
          <w:szCs w:val="20"/>
        </w:rPr>
        <w:t xml:space="preserve">к </w:t>
      </w:r>
      <w:r w:rsidRPr="009E09F4">
        <w:rPr>
          <w:rStyle w:val="ad"/>
          <w:color w:val="auto"/>
          <w:sz w:val="20"/>
          <w:szCs w:val="20"/>
        </w:rPr>
        <w:t>Порядку</w:t>
      </w:r>
      <w:r w:rsidRPr="009E09F4">
        <w:rPr>
          <w:rStyle w:val="ae"/>
          <w:sz w:val="20"/>
          <w:szCs w:val="20"/>
        </w:rPr>
        <w:t xml:space="preserve"> </w:t>
      </w:r>
      <w:r w:rsidRPr="009E09F4">
        <w:rPr>
          <w:rStyle w:val="ae"/>
          <w:b w:val="0"/>
          <w:sz w:val="20"/>
          <w:szCs w:val="20"/>
        </w:rPr>
        <w:t xml:space="preserve">проведения мониторинга оценки качества финансового менеджмента, осуществляемого главным администратором доходов бюджета </w:t>
      </w:r>
      <w:r w:rsidR="009E09F4" w:rsidRPr="009E09F4">
        <w:rPr>
          <w:sz w:val="20"/>
          <w:szCs w:val="20"/>
        </w:rPr>
        <w:t xml:space="preserve">Надейковичского </w:t>
      </w:r>
      <w:r w:rsidRPr="009E09F4">
        <w:rPr>
          <w:sz w:val="20"/>
          <w:szCs w:val="20"/>
        </w:rPr>
        <w:t>сельского поселения Шумячского района Смоленской области</w:t>
      </w:r>
    </w:p>
    <w:bookmarkEnd w:id="9"/>
    <w:p w:rsidR="00932C63" w:rsidRDefault="00932C63" w:rsidP="00932C63">
      <w:pPr>
        <w:ind w:firstLine="709"/>
        <w:rPr>
          <w:sz w:val="28"/>
          <w:szCs w:val="28"/>
        </w:rPr>
      </w:pPr>
    </w:p>
    <w:p w:rsidR="00932C63" w:rsidRDefault="00932C63" w:rsidP="00932C63">
      <w:pPr>
        <w:ind w:firstLine="709"/>
        <w:rPr>
          <w:sz w:val="28"/>
          <w:szCs w:val="28"/>
        </w:rPr>
      </w:pPr>
    </w:p>
    <w:p w:rsidR="00932C63" w:rsidRPr="005C309E" w:rsidRDefault="00932C63" w:rsidP="00932C63">
      <w:pPr>
        <w:ind w:firstLine="709"/>
        <w:rPr>
          <w:sz w:val="28"/>
          <w:szCs w:val="28"/>
        </w:rPr>
      </w:pPr>
    </w:p>
    <w:p w:rsidR="00932C63" w:rsidRPr="00932C63" w:rsidRDefault="00932C63" w:rsidP="00932C63">
      <w:pPr>
        <w:pStyle w:val="1"/>
        <w:jc w:val="center"/>
        <w:rPr>
          <w:sz w:val="26"/>
          <w:szCs w:val="26"/>
        </w:rPr>
      </w:pPr>
      <w:r w:rsidRPr="00932C63">
        <w:rPr>
          <w:sz w:val="26"/>
          <w:szCs w:val="26"/>
        </w:rPr>
        <w:t xml:space="preserve">Показатели мониторинга оценки качества финансового менеджмента </w:t>
      </w:r>
    </w:p>
    <w:p w:rsidR="00932C63" w:rsidRPr="00932C63" w:rsidRDefault="00932C63" w:rsidP="00932C63">
      <w:pPr>
        <w:pStyle w:val="1"/>
        <w:jc w:val="center"/>
        <w:rPr>
          <w:sz w:val="26"/>
          <w:szCs w:val="26"/>
        </w:rPr>
      </w:pPr>
      <w:r w:rsidRPr="00932C63">
        <w:rPr>
          <w:sz w:val="26"/>
          <w:szCs w:val="26"/>
        </w:rPr>
        <w:t xml:space="preserve">главного администратора доходов бюджета </w:t>
      </w:r>
    </w:p>
    <w:p w:rsidR="00932C63" w:rsidRPr="00932C63" w:rsidRDefault="009E09F4" w:rsidP="00932C63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Надейковичского</w:t>
      </w:r>
      <w:r w:rsidR="00932C63" w:rsidRPr="00932C63">
        <w:rPr>
          <w:sz w:val="26"/>
          <w:szCs w:val="26"/>
        </w:rPr>
        <w:t xml:space="preserve"> сельского поселения </w:t>
      </w:r>
      <w:r w:rsidR="00932C63">
        <w:rPr>
          <w:sz w:val="26"/>
          <w:szCs w:val="26"/>
        </w:rPr>
        <w:t>Шумячского</w:t>
      </w:r>
      <w:r w:rsidR="00932C63" w:rsidRPr="00932C63">
        <w:rPr>
          <w:sz w:val="26"/>
          <w:szCs w:val="26"/>
        </w:rPr>
        <w:t xml:space="preserve"> района Смоленской области</w:t>
      </w:r>
    </w:p>
    <w:p w:rsidR="00932C63" w:rsidRPr="00932C63" w:rsidRDefault="00932C63" w:rsidP="00932C63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1540"/>
        <w:gridCol w:w="2100"/>
        <w:gridCol w:w="1096"/>
      </w:tblGrid>
      <w:tr w:rsidR="00932C63" w:rsidRPr="00932C63" w:rsidTr="00932C6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Параметры определения значения показателя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Уровень баллов</w:t>
            </w:r>
          </w:p>
        </w:tc>
      </w:tr>
      <w:tr w:rsidR="00932C63" w:rsidRPr="00932C63" w:rsidTr="00932C6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C63" w:rsidRPr="00932C63" w:rsidTr="00932C63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1"/>
              <w:ind w:firstLine="34"/>
              <w:jc w:val="center"/>
              <w:rPr>
                <w:sz w:val="26"/>
                <w:szCs w:val="26"/>
              </w:rPr>
            </w:pPr>
            <w:r w:rsidRPr="00932C63">
              <w:rPr>
                <w:sz w:val="26"/>
                <w:szCs w:val="26"/>
              </w:rPr>
              <w:t>1. Качество правовой базы главного администратора доходов</w:t>
            </w:r>
          </w:p>
        </w:tc>
      </w:tr>
      <w:tr w:rsidR="00932C63" w:rsidRPr="00932C63" w:rsidTr="00932C63">
        <w:tc>
          <w:tcPr>
            <w:tcW w:w="4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1.1. Наличие у ГАДБ нормативного правового акта об осуществлении бюджетных полномочий администратора доходов бюджета </w:t>
            </w:r>
            <w:r w:rsidR="009E09F4">
              <w:rPr>
                <w:sz w:val="26"/>
                <w:szCs w:val="26"/>
              </w:rPr>
              <w:t>Надейковичского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Наличие НПА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НПА в проекте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Отсутствие НПА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32C63" w:rsidRPr="00932C63" w:rsidTr="00932C63"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1.2. Наличие у ГАДБ нормативного правового акта, устанавливающего методику прогнозирования поступлений в бюджет всех доходных источников, закрепленных за ГАДБ, в соответствии с общими требованиями к такой методике, установленными Правительством Российской Федерации. Правительством Российской Федерации принято </w:t>
            </w:r>
            <w:r w:rsidRPr="00932C63">
              <w:rPr>
                <w:rStyle w:val="ad"/>
                <w:rFonts w:ascii="Times New Roman" w:hAnsi="Times New Roman" w:cs="Times New Roman"/>
                <w:color w:val="auto"/>
                <w:sz w:val="26"/>
                <w:szCs w:val="26"/>
              </w:rPr>
              <w:t>постановление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от 23 июня 2016 г. N 574 "Об общих требованиях к методике прогнозирования поступлений доходов в бюджеты бюджетной системы Российской Федерации"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Наличие методики прогнозирования по всем закрепленным доходным источниками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Наличие методики прогнозирования не по всем закрепленным доходным источникам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Отсутствие НПА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32C63" w:rsidRPr="00932C63" w:rsidTr="00932C63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1"/>
              <w:ind w:left="34"/>
              <w:jc w:val="center"/>
              <w:rPr>
                <w:sz w:val="26"/>
                <w:szCs w:val="26"/>
              </w:rPr>
            </w:pPr>
            <w:r w:rsidRPr="00932C63">
              <w:rPr>
                <w:sz w:val="26"/>
                <w:szCs w:val="26"/>
              </w:rPr>
              <w:t>2. Качество планирования поступлений доходов</w:t>
            </w:r>
          </w:p>
        </w:tc>
      </w:tr>
      <w:tr w:rsidR="00932C63" w:rsidRPr="00932C63" w:rsidTr="00932C63"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2.1. Выполнение ГАДБ, утвержденных в бюджете </w:t>
            </w:r>
            <w:r w:rsidR="009E09F4">
              <w:rPr>
                <w:sz w:val="26"/>
                <w:szCs w:val="26"/>
              </w:rPr>
              <w:t>Надейковичского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 показателей по налоговым и неналоговым доходам бюджета </w:t>
            </w:r>
            <w:r w:rsidR="009E09F4">
              <w:rPr>
                <w:sz w:val="26"/>
                <w:szCs w:val="26"/>
              </w:rPr>
              <w:t>Надейковичского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= процент выполнения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&gt;= 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-4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&lt;=80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-4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&lt;=60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-4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&lt;=30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-4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&lt;= 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-4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&lt; 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-4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32C63" w:rsidRPr="00932C63" w:rsidTr="00932C63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1"/>
              <w:ind w:left="34"/>
              <w:jc w:val="center"/>
              <w:rPr>
                <w:sz w:val="26"/>
                <w:szCs w:val="26"/>
              </w:rPr>
            </w:pPr>
            <w:r w:rsidRPr="00932C63">
              <w:rPr>
                <w:sz w:val="26"/>
                <w:szCs w:val="26"/>
              </w:rPr>
              <w:t>3. Качество формирования отчетности</w:t>
            </w:r>
          </w:p>
        </w:tc>
      </w:tr>
      <w:tr w:rsidR="00932C63" w:rsidRPr="00932C63" w:rsidTr="00932C63"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3.1. Работа с невыясненными поступлениями по доходам бюджета </w:t>
            </w:r>
            <w:r w:rsidR="009E09F4">
              <w:rPr>
                <w:sz w:val="26"/>
                <w:szCs w:val="26"/>
              </w:rPr>
              <w:t>Надейковичского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Есть невыясненные поступления на конец отчетного периода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Нет невыясненных поступлений на конец отчетного периода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C63" w:rsidRPr="00932C63" w:rsidTr="00932C63"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3.2. </w:t>
            </w:r>
            <w:proofErr w:type="gramStart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годовой бюджетной отчетности ГАДБ за отчетный финансовый год пояснительной записки с указанием всех причин перевыполнения/недовыполнения утвержденных в бюджете </w:t>
            </w:r>
            <w:r w:rsidR="009E09F4">
              <w:rPr>
                <w:sz w:val="26"/>
                <w:szCs w:val="26"/>
              </w:rPr>
              <w:t>Надейковичского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 показателей по налоговым и неналоговым доходам бюджета </w:t>
            </w:r>
            <w:r w:rsidR="009E09F4">
              <w:rPr>
                <w:sz w:val="26"/>
                <w:szCs w:val="26"/>
              </w:rPr>
              <w:t>Надейковичского</w:t>
            </w:r>
            <w:r w:rsidR="009E09F4"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области, а также причин поступления средств по показателям, которые не планировались в бюджете по соответствующему ГАДБ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Пояснения по всем показателям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Пояснения по отдельным показателям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Нет пояснений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32C63" w:rsidRPr="005C309E" w:rsidRDefault="00932C63" w:rsidP="00932C63">
      <w:pPr>
        <w:pStyle w:val="Style10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932C63" w:rsidRPr="005C309E" w:rsidRDefault="00932C63" w:rsidP="00932C63">
      <w:pPr>
        <w:ind w:right="-142" w:firstLine="709"/>
        <w:jc w:val="center"/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Pr="00B3173D" w:rsidRDefault="00F70A3A" w:rsidP="00767917">
      <w:pPr>
        <w:rPr>
          <w:sz w:val="28"/>
          <w:szCs w:val="28"/>
        </w:rPr>
      </w:pPr>
    </w:p>
    <w:p w:rsidR="00D260E1" w:rsidRPr="00B3173D" w:rsidRDefault="00D260E1" w:rsidP="00767917">
      <w:pPr>
        <w:rPr>
          <w:sz w:val="28"/>
          <w:szCs w:val="28"/>
        </w:rPr>
      </w:pPr>
    </w:p>
    <w:sectPr w:rsidR="00D260E1" w:rsidRPr="00B3173D" w:rsidSect="002F4992">
      <w:pgSz w:w="11906" w:h="16838" w:code="9"/>
      <w:pgMar w:top="142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57" w:rsidRDefault="003F2A57">
      <w:r>
        <w:separator/>
      </w:r>
    </w:p>
  </w:endnote>
  <w:endnote w:type="continuationSeparator" w:id="0">
    <w:p w:rsidR="003F2A57" w:rsidRDefault="003F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57" w:rsidRDefault="003F2A57">
      <w:r>
        <w:separator/>
      </w:r>
    </w:p>
  </w:footnote>
  <w:footnote w:type="continuationSeparator" w:id="0">
    <w:p w:rsidR="003F2A57" w:rsidRDefault="003F2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AEE"/>
    <w:multiLevelType w:val="hybridMultilevel"/>
    <w:tmpl w:val="BB74CA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925"/>
    <w:multiLevelType w:val="hybridMultilevel"/>
    <w:tmpl w:val="A044F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F3384"/>
    <w:multiLevelType w:val="hybridMultilevel"/>
    <w:tmpl w:val="1A56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84A0128"/>
    <w:multiLevelType w:val="hybridMultilevel"/>
    <w:tmpl w:val="F9B8B3F2"/>
    <w:lvl w:ilvl="0" w:tplc="7098FA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01BDD"/>
    <w:multiLevelType w:val="hybridMultilevel"/>
    <w:tmpl w:val="4CE68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017BE"/>
    <w:multiLevelType w:val="hybridMultilevel"/>
    <w:tmpl w:val="0524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41B3CBB"/>
    <w:multiLevelType w:val="hybridMultilevel"/>
    <w:tmpl w:val="CA826C30"/>
    <w:lvl w:ilvl="0" w:tplc="C7A467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A5B89"/>
    <w:multiLevelType w:val="hybridMultilevel"/>
    <w:tmpl w:val="2C52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B609E"/>
    <w:multiLevelType w:val="hybridMultilevel"/>
    <w:tmpl w:val="245AD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F042E2"/>
    <w:multiLevelType w:val="hybridMultilevel"/>
    <w:tmpl w:val="43F2FDF0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546530"/>
    <w:multiLevelType w:val="hybridMultilevel"/>
    <w:tmpl w:val="14E63B36"/>
    <w:lvl w:ilvl="0" w:tplc="45C02C0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4550680"/>
    <w:multiLevelType w:val="hybridMultilevel"/>
    <w:tmpl w:val="96CA5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2"/>
  </w:num>
  <w:num w:numId="5">
    <w:abstractNumId w:val="2"/>
  </w:num>
  <w:num w:numId="6">
    <w:abstractNumId w:val="1"/>
  </w:num>
  <w:num w:numId="7">
    <w:abstractNumId w:val="15"/>
  </w:num>
  <w:num w:numId="8">
    <w:abstractNumId w:val="4"/>
  </w:num>
  <w:num w:numId="9">
    <w:abstractNumId w:val="17"/>
  </w:num>
  <w:num w:numId="10">
    <w:abstractNumId w:val="10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9"/>
  </w:num>
  <w:num w:numId="16">
    <w:abstractNumId w:val="16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0592"/>
    <w:rsid w:val="00010494"/>
    <w:rsid w:val="00016C68"/>
    <w:rsid w:val="000438F6"/>
    <w:rsid w:val="00074781"/>
    <w:rsid w:val="000913B7"/>
    <w:rsid w:val="000930E2"/>
    <w:rsid w:val="000C0ED2"/>
    <w:rsid w:val="000E4BE7"/>
    <w:rsid w:val="00100C8C"/>
    <w:rsid w:val="00130805"/>
    <w:rsid w:val="001315D5"/>
    <w:rsid w:val="001562C3"/>
    <w:rsid w:val="00157B1D"/>
    <w:rsid w:val="0016792D"/>
    <w:rsid w:val="00170CE5"/>
    <w:rsid w:val="00197F41"/>
    <w:rsid w:val="001B7F2A"/>
    <w:rsid w:val="001C5351"/>
    <w:rsid w:val="001D5051"/>
    <w:rsid w:val="001E6096"/>
    <w:rsid w:val="001F5101"/>
    <w:rsid w:val="00226A69"/>
    <w:rsid w:val="0025286F"/>
    <w:rsid w:val="0027777B"/>
    <w:rsid w:val="00287AAD"/>
    <w:rsid w:val="002A2030"/>
    <w:rsid w:val="002B0F1B"/>
    <w:rsid w:val="002C6031"/>
    <w:rsid w:val="002E72DE"/>
    <w:rsid w:val="002F3EB7"/>
    <w:rsid w:val="002F4992"/>
    <w:rsid w:val="002F74F3"/>
    <w:rsid w:val="00306C8D"/>
    <w:rsid w:val="003140CC"/>
    <w:rsid w:val="0033493E"/>
    <w:rsid w:val="00336D1B"/>
    <w:rsid w:val="00346B1F"/>
    <w:rsid w:val="00354122"/>
    <w:rsid w:val="00354775"/>
    <w:rsid w:val="00364FD3"/>
    <w:rsid w:val="003679B3"/>
    <w:rsid w:val="003763F5"/>
    <w:rsid w:val="003835FE"/>
    <w:rsid w:val="003A6D57"/>
    <w:rsid w:val="003F2A57"/>
    <w:rsid w:val="003F69AD"/>
    <w:rsid w:val="003F6D58"/>
    <w:rsid w:val="00402C2E"/>
    <w:rsid w:val="00434763"/>
    <w:rsid w:val="004368B9"/>
    <w:rsid w:val="004437F8"/>
    <w:rsid w:val="004729CF"/>
    <w:rsid w:val="00481E52"/>
    <w:rsid w:val="004A7214"/>
    <w:rsid w:val="004A7448"/>
    <w:rsid w:val="004B4BF2"/>
    <w:rsid w:val="004D4B9C"/>
    <w:rsid w:val="004D543C"/>
    <w:rsid w:val="004D737B"/>
    <w:rsid w:val="0050227F"/>
    <w:rsid w:val="005316CF"/>
    <w:rsid w:val="005464DD"/>
    <w:rsid w:val="00547849"/>
    <w:rsid w:val="00557F48"/>
    <w:rsid w:val="00566071"/>
    <w:rsid w:val="005A6291"/>
    <w:rsid w:val="005A7023"/>
    <w:rsid w:val="005C3F07"/>
    <w:rsid w:val="005F1803"/>
    <w:rsid w:val="005F787A"/>
    <w:rsid w:val="0061253F"/>
    <w:rsid w:val="00624F1F"/>
    <w:rsid w:val="0066693F"/>
    <w:rsid w:val="0068045F"/>
    <w:rsid w:val="006814DC"/>
    <w:rsid w:val="0068505C"/>
    <w:rsid w:val="006C4F7C"/>
    <w:rsid w:val="006E32F3"/>
    <w:rsid w:val="006E6887"/>
    <w:rsid w:val="00741EA9"/>
    <w:rsid w:val="00750F18"/>
    <w:rsid w:val="00767917"/>
    <w:rsid w:val="00771700"/>
    <w:rsid w:val="00776B08"/>
    <w:rsid w:val="0078184C"/>
    <w:rsid w:val="007979E0"/>
    <w:rsid w:val="007A2859"/>
    <w:rsid w:val="007A2F7B"/>
    <w:rsid w:val="007B45C0"/>
    <w:rsid w:val="007C1EBB"/>
    <w:rsid w:val="007D6591"/>
    <w:rsid w:val="007E1A08"/>
    <w:rsid w:val="008013A0"/>
    <w:rsid w:val="00816571"/>
    <w:rsid w:val="0082450A"/>
    <w:rsid w:val="00826119"/>
    <w:rsid w:val="00831E95"/>
    <w:rsid w:val="00832D9B"/>
    <w:rsid w:val="008357D9"/>
    <w:rsid w:val="00841C6D"/>
    <w:rsid w:val="00846063"/>
    <w:rsid w:val="00855D75"/>
    <w:rsid w:val="00870F4B"/>
    <w:rsid w:val="00872FB2"/>
    <w:rsid w:val="00881281"/>
    <w:rsid w:val="008917C5"/>
    <w:rsid w:val="008A33A6"/>
    <w:rsid w:val="008B0D2C"/>
    <w:rsid w:val="008D3992"/>
    <w:rsid w:val="008D542A"/>
    <w:rsid w:val="0090373F"/>
    <w:rsid w:val="009129C0"/>
    <w:rsid w:val="00932C63"/>
    <w:rsid w:val="00945166"/>
    <w:rsid w:val="009658F9"/>
    <w:rsid w:val="00991F1A"/>
    <w:rsid w:val="009A412E"/>
    <w:rsid w:val="009A645C"/>
    <w:rsid w:val="009B4AF5"/>
    <w:rsid w:val="009B5803"/>
    <w:rsid w:val="009D467E"/>
    <w:rsid w:val="009E09F4"/>
    <w:rsid w:val="00A02351"/>
    <w:rsid w:val="00A02EB6"/>
    <w:rsid w:val="00A0538E"/>
    <w:rsid w:val="00A07E96"/>
    <w:rsid w:val="00A11512"/>
    <w:rsid w:val="00A343E0"/>
    <w:rsid w:val="00A5129B"/>
    <w:rsid w:val="00A53E19"/>
    <w:rsid w:val="00A668FF"/>
    <w:rsid w:val="00A846C4"/>
    <w:rsid w:val="00AA1613"/>
    <w:rsid w:val="00AA6E6E"/>
    <w:rsid w:val="00AE47D2"/>
    <w:rsid w:val="00AE5B5C"/>
    <w:rsid w:val="00AF06C6"/>
    <w:rsid w:val="00B13A67"/>
    <w:rsid w:val="00B13ADC"/>
    <w:rsid w:val="00B166EC"/>
    <w:rsid w:val="00B25BE6"/>
    <w:rsid w:val="00B261BB"/>
    <w:rsid w:val="00B303A9"/>
    <w:rsid w:val="00B3173D"/>
    <w:rsid w:val="00B50CDB"/>
    <w:rsid w:val="00B70592"/>
    <w:rsid w:val="00B8169D"/>
    <w:rsid w:val="00BB3BEA"/>
    <w:rsid w:val="00BB7A27"/>
    <w:rsid w:val="00BC5121"/>
    <w:rsid w:val="00BF1880"/>
    <w:rsid w:val="00C12C5C"/>
    <w:rsid w:val="00C9387F"/>
    <w:rsid w:val="00CA04F7"/>
    <w:rsid w:val="00CB6FF3"/>
    <w:rsid w:val="00CC4D2B"/>
    <w:rsid w:val="00CE3730"/>
    <w:rsid w:val="00CE5F31"/>
    <w:rsid w:val="00D01330"/>
    <w:rsid w:val="00D042E3"/>
    <w:rsid w:val="00D260E1"/>
    <w:rsid w:val="00D373BC"/>
    <w:rsid w:val="00D44A7E"/>
    <w:rsid w:val="00D523EB"/>
    <w:rsid w:val="00D6697B"/>
    <w:rsid w:val="00D82658"/>
    <w:rsid w:val="00D845CA"/>
    <w:rsid w:val="00D91EF6"/>
    <w:rsid w:val="00DA0F27"/>
    <w:rsid w:val="00DD6821"/>
    <w:rsid w:val="00DF73C8"/>
    <w:rsid w:val="00E03CCF"/>
    <w:rsid w:val="00E206E6"/>
    <w:rsid w:val="00E24732"/>
    <w:rsid w:val="00E50637"/>
    <w:rsid w:val="00E737DB"/>
    <w:rsid w:val="00E85151"/>
    <w:rsid w:val="00E90693"/>
    <w:rsid w:val="00EA406D"/>
    <w:rsid w:val="00EA4E94"/>
    <w:rsid w:val="00ED602C"/>
    <w:rsid w:val="00F041CD"/>
    <w:rsid w:val="00F07F05"/>
    <w:rsid w:val="00F159B6"/>
    <w:rsid w:val="00F35716"/>
    <w:rsid w:val="00F41A08"/>
    <w:rsid w:val="00F43D11"/>
    <w:rsid w:val="00F46AB9"/>
    <w:rsid w:val="00F70A3A"/>
    <w:rsid w:val="00F8098E"/>
    <w:rsid w:val="00FA731D"/>
    <w:rsid w:val="00FB53A8"/>
    <w:rsid w:val="00FC1838"/>
    <w:rsid w:val="00FC2695"/>
    <w:rsid w:val="00FD437B"/>
    <w:rsid w:val="00FE4886"/>
    <w:rsid w:val="00FE4E82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592"/>
    <w:rPr>
      <w:sz w:val="24"/>
      <w:szCs w:val="24"/>
    </w:rPr>
  </w:style>
  <w:style w:type="paragraph" w:styleId="1">
    <w:name w:val="heading 1"/>
    <w:basedOn w:val="a"/>
    <w:next w:val="a"/>
    <w:qFormat/>
    <w:rsid w:val="00B7059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05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70592"/>
    <w:pPr>
      <w:keepNext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B70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5D7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0592"/>
    <w:pPr>
      <w:jc w:val="both"/>
    </w:pPr>
  </w:style>
  <w:style w:type="paragraph" w:styleId="a4">
    <w:name w:val="Body Text Indent"/>
    <w:basedOn w:val="a"/>
    <w:rsid w:val="00B70592"/>
    <w:pPr>
      <w:ind w:left="360"/>
      <w:jc w:val="both"/>
    </w:pPr>
  </w:style>
  <w:style w:type="paragraph" w:customStyle="1" w:styleId="ConsPlusTitle">
    <w:name w:val="ConsPlusTitle"/>
    <w:rsid w:val="00B7059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B7059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a6">
    <w:name w:val="footer"/>
    <w:basedOn w:val="a"/>
    <w:rsid w:val="00B7059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592"/>
  </w:style>
  <w:style w:type="paragraph" w:customStyle="1" w:styleId="21">
    <w:name w:val="Основной текст с отступом 21"/>
    <w:basedOn w:val="a"/>
    <w:rsid w:val="00741EA9"/>
    <w:pPr>
      <w:suppressAutoHyphens/>
      <w:ind w:firstLine="709"/>
      <w:jc w:val="both"/>
    </w:pPr>
    <w:rPr>
      <w:bCs/>
      <w:szCs w:val="28"/>
      <w:lang w:eastAsia="ar-SA"/>
    </w:rPr>
  </w:style>
  <w:style w:type="character" w:customStyle="1" w:styleId="70">
    <w:name w:val="Заголовок 7 Знак"/>
    <w:link w:val="7"/>
    <w:rsid w:val="00855D75"/>
    <w:rPr>
      <w:sz w:val="24"/>
      <w:szCs w:val="24"/>
    </w:rPr>
  </w:style>
  <w:style w:type="paragraph" w:customStyle="1" w:styleId="10">
    <w:name w:val="Обычный1"/>
    <w:rsid w:val="00855D75"/>
    <w:pPr>
      <w:widowControl w:val="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3679B3"/>
    <w:pPr>
      <w:ind w:left="708"/>
    </w:pPr>
  </w:style>
  <w:style w:type="paragraph" w:styleId="a9">
    <w:name w:val="Balloon Text"/>
    <w:basedOn w:val="a"/>
    <w:link w:val="aa"/>
    <w:rsid w:val="00E737D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737DB"/>
    <w:rPr>
      <w:rFonts w:ascii="Tahoma" w:hAnsi="Tahoma" w:cs="Tahoma"/>
      <w:sz w:val="16"/>
      <w:szCs w:val="16"/>
    </w:rPr>
  </w:style>
  <w:style w:type="paragraph" w:styleId="ab">
    <w:name w:val="No Spacing"/>
    <w:qFormat/>
    <w:rsid w:val="004D737B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681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1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932C63"/>
    <w:pPr>
      <w:widowControl w:val="0"/>
      <w:autoSpaceDE w:val="0"/>
      <w:autoSpaceDN w:val="0"/>
      <w:adjustRightInd w:val="0"/>
      <w:spacing w:line="251" w:lineRule="exact"/>
    </w:pPr>
  </w:style>
  <w:style w:type="character" w:customStyle="1" w:styleId="FontStyle39">
    <w:name w:val="Font Style39"/>
    <w:uiPriority w:val="99"/>
    <w:rsid w:val="00932C63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932C63"/>
    <w:rPr>
      <w:b w:val="0"/>
      <w:bCs w:val="0"/>
      <w:color w:val="106BBE"/>
    </w:rPr>
  </w:style>
  <w:style w:type="paragraph" w:customStyle="1" w:styleId="Style10">
    <w:name w:val="Style10"/>
    <w:basedOn w:val="a"/>
    <w:uiPriority w:val="99"/>
    <w:rsid w:val="00932C63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43">
    <w:name w:val="Font Style43"/>
    <w:uiPriority w:val="99"/>
    <w:rsid w:val="00932C63"/>
    <w:rPr>
      <w:rFonts w:ascii="Times New Roman" w:hAnsi="Times New Roman" w:cs="Times New Roman"/>
      <w:b/>
      <w:bCs/>
      <w:sz w:val="22"/>
      <w:szCs w:val="22"/>
    </w:rPr>
  </w:style>
  <w:style w:type="character" w:customStyle="1" w:styleId="ae">
    <w:name w:val="Цветовое выделение"/>
    <w:uiPriority w:val="99"/>
    <w:rsid w:val="00932C63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932C6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932C6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8</cp:revision>
  <cp:lastPrinted>2020-10-23T09:54:00Z</cp:lastPrinted>
  <dcterms:created xsi:type="dcterms:W3CDTF">2020-10-13T13:45:00Z</dcterms:created>
  <dcterms:modified xsi:type="dcterms:W3CDTF">2020-11-09T05:49:00Z</dcterms:modified>
</cp:coreProperties>
</file>