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СМОЛЕНСКОЙ  ОБЛАСТИ</w:t>
      </w:r>
    </w:p>
    <w:p w:rsidR="00B31889" w:rsidRDefault="00B31889">
      <w:pPr>
        <w:jc w:val="center"/>
        <w:rPr>
          <w:b/>
        </w:rPr>
      </w:pPr>
    </w:p>
    <w:p w:rsidR="00B31889" w:rsidRDefault="00B31889" w:rsidP="00CF2F5E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F2F5E" w:rsidRDefault="00CF2F5E" w:rsidP="00CF2F5E">
      <w:pPr>
        <w:tabs>
          <w:tab w:val="left" w:pos="7655"/>
        </w:tabs>
        <w:jc w:val="center"/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 </w:t>
      </w:r>
      <w:r w:rsidR="00CF2F5E">
        <w:rPr>
          <w:sz w:val="28"/>
          <w:szCs w:val="28"/>
          <w:u w:val="single"/>
        </w:rPr>
        <w:t>09.12.2020г.</w:t>
      </w:r>
      <w:r w:rsidRPr="00380C5D">
        <w:rPr>
          <w:sz w:val="28"/>
          <w:szCs w:val="28"/>
          <w:u w:val="single"/>
        </w:rPr>
        <w:t xml:space="preserve">  </w:t>
      </w:r>
      <w:r w:rsidRPr="00380C5D">
        <w:rPr>
          <w:sz w:val="28"/>
          <w:szCs w:val="28"/>
        </w:rPr>
        <w:t>№</w:t>
      </w:r>
      <w:r w:rsidR="00CF2F5E">
        <w:rPr>
          <w:sz w:val="28"/>
          <w:szCs w:val="28"/>
        </w:rPr>
        <w:t xml:space="preserve"> 616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C063F7" w:rsidRPr="00C063F7" w:rsidTr="00C063F7">
        <w:tc>
          <w:tcPr>
            <w:tcW w:w="4786" w:type="dxa"/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О внесении изменений в муниципальную программу «Создание условий для эффективного управления муниципальным образованием «Шумячский район» Смоленской области» </w:t>
            </w:r>
          </w:p>
        </w:tc>
        <w:tc>
          <w:tcPr>
            <w:tcW w:w="5952" w:type="dxa"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В соответствии с  Уставом муниципального образования «Шумячский район» Смоленской области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П О С Т А Н О В Л Я Е Т: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063F7" w:rsidRPr="00C063F7" w:rsidRDefault="00C063F7" w:rsidP="00C063F7">
      <w:pPr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 Внести в муниципальную программу «Создание условий  для эффективного управления муниципальным образованием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557 (в редакции постановлений Администрации  муниципального образования «Шумячский район» Смо</w:t>
      </w:r>
      <w:r>
        <w:rPr>
          <w:sz w:val="28"/>
          <w:szCs w:val="28"/>
        </w:rPr>
        <w:t>ленской области от 22.05.2015г.  № 320, от 24.11.2015г. № 744, от 24.12.2015г</w:t>
      </w:r>
      <w:r w:rsidRPr="00C063F7">
        <w:rPr>
          <w:sz w:val="28"/>
          <w:szCs w:val="28"/>
        </w:rPr>
        <w:t xml:space="preserve">. </w:t>
      </w:r>
      <w:r>
        <w:rPr>
          <w:sz w:val="28"/>
          <w:szCs w:val="28"/>
        </w:rPr>
        <w:t>№ 835, от 31.12.2015</w:t>
      </w:r>
      <w:r w:rsidRPr="00C063F7">
        <w:rPr>
          <w:sz w:val="28"/>
          <w:szCs w:val="28"/>
        </w:rPr>
        <w:t>г. № 866, от 24.02.2016</w:t>
      </w:r>
      <w:r>
        <w:rPr>
          <w:sz w:val="28"/>
          <w:szCs w:val="28"/>
        </w:rPr>
        <w:t>г.</w:t>
      </w:r>
      <w:r w:rsidRPr="00C063F7">
        <w:rPr>
          <w:sz w:val="28"/>
          <w:szCs w:val="28"/>
        </w:rPr>
        <w:t xml:space="preserve"> № 127,от 24.03.2016г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254,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 от 11.05.2016г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362, от 19.</w:t>
      </w:r>
      <w:r>
        <w:rPr>
          <w:sz w:val="28"/>
          <w:szCs w:val="28"/>
        </w:rPr>
        <w:t>05.2016г. № 393, от 27.09.2016</w:t>
      </w:r>
      <w:r w:rsidRPr="00C063F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668, от 28.10.2016</w:t>
      </w:r>
      <w:r w:rsidRPr="00C063F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742, от 22.11.2016г</w:t>
      </w:r>
      <w:r w:rsidR="0065776D"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 w:rsidR="0065776D"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785, от 27.12.2016г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837, от 16.02.2017г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117, от 23.03.2017г</w:t>
      </w:r>
      <w:r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</w:t>
      </w:r>
      <w:r w:rsidR="0065776D">
        <w:rPr>
          <w:sz w:val="28"/>
          <w:szCs w:val="28"/>
        </w:rPr>
        <w:t xml:space="preserve">         </w:t>
      </w:r>
      <w:r w:rsidRPr="00C063F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248, от 18.05.2017г</w:t>
      </w:r>
      <w:r w:rsidR="0065776D">
        <w:rPr>
          <w:sz w:val="28"/>
          <w:szCs w:val="28"/>
        </w:rPr>
        <w:t xml:space="preserve">. </w:t>
      </w:r>
      <w:r w:rsidRPr="00C063F7">
        <w:rPr>
          <w:sz w:val="28"/>
          <w:szCs w:val="28"/>
        </w:rPr>
        <w:t>№</w:t>
      </w:r>
      <w:r w:rsidR="0065776D"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384, от 09.06.2017г</w:t>
      </w:r>
      <w:r w:rsidR="0065776D">
        <w:rPr>
          <w:sz w:val="28"/>
          <w:szCs w:val="28"/>
        </w:rPr>
        <w:t xml:space="preserve">. </w:t>
      </w:r>
      <w:r w:rsidRPr="00C063F7">
        <w:rPr>
          <w:sz w:val="28"/>
          <w:szCs w:val="28"/>
        </w:rPr>
        <w:t>№</w:t>
      </w:r>
      <w:r w:rsidR="0065776D"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440, от 18.07.2017г</w:t>
      </w:r>
      <w:r w:rsidR="0065776D"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 w:rsidR="0065776D"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493, от 08.11.2017г</w:t>
      </w:r>
      <w:r w:rsidR="0065776D"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 w:rsidR="0065776D"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695, от 27.11.2017г</w:t>
      </w:r>
      <w:r w:rsidR="0065776D"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 w:rsidR="0065776D"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744, от 25.12.2017г</w:t>
      </w:r>
      <w:r w:rsidR="0065776D"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 820, от 14.08.2018г</w:t>
      </w:r>
      <w:r w:rsidR="0065776D">
        <w:rPr>
          <w:sz w:val="28"/>
          <w:szCs w:val="28"/>
        </w:rPr>
        <w:t xml:space="preserve">.         № 401, от </w:t>
      </w:r>
      <w:r w:rsidRPr="00C063F7">
        <w:rPr>
          <w:sz w:val="28"/>
          <w:szCs w:val="28"/>
        </w:rPr>
        <w:t>25.09.2018г</w:t>
      </w:r>
      <w:r w:rsidR="0065776D"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 w:rsidR="0065776D"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456, от 27.09.2018г</w:t>
      </w:r>
      <w:r w:rsidR="0065776D"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 w:rsidR="0065776D"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462, от 28.11.2018г</w:t>
      </w:r>
      <w:r w:rsidR="0065776D"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 w:rsidR="0065776D"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567, от 25.12.2018г</w:t>
      </w:r>
      <w:r w:rsidR="0065776D"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 w:rsidR="0065776D">
        <w:rPr>
          <w:sz w:val="28"/>
          <w:szCs w:val="28"/>
        </w:rPr>
        <w:t xml:space="preserve"> 622, от </w:t>
      </w:r>
      <w:r w:rsidRPr="00C063F7">
        <w:rPr>
          <w:sz w:val="28"/>
          <w:szCs w:val="28"/>
        </w:rPr>
        <w:t>14.03.2019г</w:t>
      </w:r>
      <w:r w:rsidR="0065776D"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 w:rsidR="0065776D"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134, от 26.03.2019г</w:t>
      </w:r>
      <w:r w:rsidR="0065776D"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 w:rsidR="0065776D"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161, от 29.10.2019г</w:t>
      </w:r>
      <w:r w:rsidR="0065776D"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</w:t>
      </w:r>
      <w:r w:rsidR="0065776D">
        <w:rPr>
          <w:sz w:val="28"/>
          <w:szCs w:val="28"/>
        </w:rPr>
        <w:t xml:space="preserve">          </w:t>
      </w:r>
      <w:r w:rsidRPr="00C063F7">
        <w:rPr>
          <w:sz w:val="28"/>
          <w:szCs w:val="28"/>
        </w:rPr>
        <w:t>№</w:t>
      </w:r>
      <w:r w:rsidR="0065776D"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483, от 26.12.2019г №600, от 25.03.2020г</w:t>
      </w:r>
      <w:r w:rsidR="0065776D">
        <w:rPr>
          <w:sz w:val="28"/>
          <w:szCs w:val="28"/>
        </w:rPr>
        <w:t xml:space="preserve">. </w:t>
      </w:r>
      <w:r w:rsidRPr="00C063F7">
        <w:rPr>
          <w:sz w:val="28"/>
          <w:szCs w:val="28"/>
        </w:rPr>
        <w:t>№165, от 03.06.2020г</w:t>
      </w:r>
      <w:r w:rsidR="0065776D"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 w:rsidR="0065776D"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297, </w:t>
      </w:r>
      <w:r w:rsidR="0065776D">
        <w:rPr>
          <w:sz w:val="28"/>
          <w:szCs w:val="28"/>
        </w:rPr>
        <w:t xml:space="preserve">                         </w:t>
      </w:r>
      <w:r w:rsidRPr="00C063F7">
        <w:rPr>
          <w:sz w:val="28"/>
          <w:szCs w:val="28"/>
        </w:rPr>
        <w:t>от 03.11.2020г</w:t>
      </w:r>
      <w:r w:rsidR="0065776D">
        <w:rPr>
          <w:sz w:val="28"/>
          <w:szCs w:val="28"/>
        </w:rPr>
        <w:t>.</w:t>
      </w:r>
      <w:r w:rsidRPr="00C063F7">
        <w:rPr>
          <w:sz w:val="28"/>
          <w:szCs w:val="28"/>
        </w:rPr>
        <w:t xml:space="preserve"> №</w:t>
      </w:r>
      <w:r w:rsidR="0065776D"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>536) (далее - муниципальная программа),  следующие изменения:</w:t>
      </w:r>
    </w:p>
    <w:p w:rsidR="00C063F7" w:rsidRPr="00C063F7" w:rsidRDefault="00C063F7" w:rsidP="00C063F7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1.1. В муниципальной программе:</w:t>
      </w:r>
    </w:p>
    <w:p w:rsidR="00C063F7" w:rsidRPr="00C063F7" w:rsidRDefault="00C063F7" w:rsidP="00C063F7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1.1.1. В паспорте: </w:t>
      </w:r>
    </w:p>
    <w:p w:rsidR="00C063F7" w:rsidRPr="00C063F7" w:rsidRDefault="00C063F7" w:rsidP="00C063F7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 xml:space="preserve">- в позиции «Наименование подпрограмм и основных мероприятий муниципальной программы» дополнить Основные мероприятия программы: </w:t>
      </w:r>
    </w:p>
    <w:p w:rsidR="00C063F7" w:rsidRPr="00C063F7" w:rsidRDefault="00C063F7" w:rsidP="00C063F7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«8. Расходы на реализацию мероприятий по повышению качества образования» </w:t>
      </w:r>
    </w:p>
    <w:p w:rsidR="00C063F7" w:rsidRPr="00C063F7" w:rsidRDefault="00C063F7" w:rsidP="00C063F7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муниципальной программы»  изложить в следующей редакции:</w:t>
      </w:r>
    </w:p>
    <w:p w:rsidR="00C063F7" w:rsidRPr="00C063F7" w:rsidRDefault="00C063F7" w:rsidP="00C063F7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7638"/>
      </w:tblGrid>
      <w:tr w:rsidR="00C063F7" w:rsidRPr="00C063F7" w:rsidTr="00C063F7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  <w:lang w:eastAsia="en-US"/>
              </w:rPr>
            </w:pPr>
            <w:r w:rsidRPr="00C063F7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063F7">
              <w:rPr>
                <w:sz w:val="28"/>
                <w:szCs w:val="28"/>
              </w:rPr>
              <w:t xml:space="preserve"> 2014-2023 года</w:t>
            </w:r>
          </w:p>
        </w:tc>
      </w:tr>
    </w:tbl>
    <w:p w:rsidR="00C063F7" w:rsidRPr="00C063F7" w:rsidRDefault="00C063F7" w:rsidP="00C063F7">
      <w:pPr>
        <w:widowControl w:val="0"/>
        <w:snapToGrid w:val="0"/>
        <w:spacing w:after="12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»</w:t>
      </w:r>
    </w:p>
    <w:p w:rsidR="00C063F7" w:rsidRPr="00C063F7" w:rsidRDefault="00C063F7" w:rsidP="00C063F7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C063F7" w:rsidRPr="00C063F7" w:rsidRDefault="00C063F7" w:rsidP="00C063F7">
      <w:pPr>
        <w:ind w:left="-142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076"/>
      </w:tblGrid>
      <w:tr w:rsidR="00C063F7" w:rsidRPr="00C063F7" w:rsidTr="00C063F7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объем ассигнований муниципальной программы: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за счет средств федерального бюджета составит 703 730 рублей, в том числе по годам реализации: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2014 год - 703 730.00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2015 год -                 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2016 год -                 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2017 год -                 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2018 год-                  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2019 год -                 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2020 год -                 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2021 год -                 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2022 год-                  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2023 год-                  0 руб.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- за счет средств областного бюджета составит  12 269 290.48 рублей, в том числе по годам реализации: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2014 год -     683 364.00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2015 год -     755 600.00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2016 год -  2 390 700.00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2017 год -  4 004 275.00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2018 год-   1 105 108.48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2019 год -     633 500.00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2020 год -     668 543.00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2021 год-      682 000.00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2022 год-      660 000.00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2023 год-      686 200.00 руб.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-  за счет средств местного бюджета составит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250 921 624.43 рубля, в том числе по годам реализации: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2014 год -  18 758 632.00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2015 год -  23 080 438.00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2016 год -  24 264 460.00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 xml:space="preserve">               2017 год -  24 260 847.00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2018 год-   24 854 220.65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2019 год -  26 141 689.78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2020 год -  28 891 403.00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2021 год -  31 894 578.00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2022 год-   24 387 678.00 руб.;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              2023 год-   24 387 678.00 руб.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063F7" w:rsidRPr="00C063F7" w:rsidRDefault="00C063F7" w:rsidP="00C063F7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»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ind w:right="-142" w:firstLine="709"/>
        <w:jc w:val="right"/>
        <w:rPr>
          <w:sz w:val="28"/>
          <w:szCs w:val="28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1.1.2. Раздел 4 изложить в следующей редакции: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«Раздел 4. Обоснование ресурсного обеспечения  муниципальной программы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Общий объем финансирования Программы: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За счет средств федерального бюджета составит 703 730 рублей, в том числе по годам реализации: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- 703 730.00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- 2015 год -            0.00 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- 2016 год -            0.00 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          0.00 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           0.00 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        0.00 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          0.00 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 -            0.00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- 2022 год-             0.00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           0.00 руб.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За счет средств областного бюджета  составит  12 269 290.48 рублей,  в том числе по годам реализации: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   683 364.00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- 2015 год -    755 600.00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- 2016 год-  2 390 700.00 руб.;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- 2017 год-  4 004 275.00 руб.;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- 2018 год-  1 105 108.48 руб.;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- 2019 год -    633 500.00 руб.;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- 2020 год -    668 543.00 руб.;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- 2021 год-     682 000.00 руб.;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- 2022 год-     660 000.00 руб.;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- 2023 год-     686 200.00  руб.;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16"/>
          <w:szCs w:val="16"/>
        </w:rPr>
      </w:pPr>
      <w:r w:rsidRPr="00C063F7">
        <w:rPr>
          <w:sz w:val="28"/>
          <w:szCs w:val="28"/>
        </w:rPr>
        <w:t xml:space="preserve">         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За счет средств местного бюджета составит  250 921 624.43 рубля, в том числе по годам реализации: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- 2014 год -  18 758 632.00 руб.;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- 2015 год -  23 080 438.00 руб.;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- 2016 год -  24 264 460.00 руб.;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 xml:space="preserve">         - 2017 год -  24 260 847.00 руб.;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- 2018 год-   24 854 220.65 руб.;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- 2019 год -  26 141 689.78 руб.;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- 2020 год -  28 891 403.00 руб.;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- 2021 год -  31 894 578.00 руб.;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- 2022 год-   24 387 678.00 руб.;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- 2023 год-   24 387 678.00 руб.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Источником финансирования является федеральный, областной бюджет и местный бюджет  муниципального образования «Шумячский район» Смоленской области. 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области  на соответствующий финансовый год.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В том числе: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объем финансирования по подпрограмме «Обеспечивающая подпрограмма»  составит    159 205 408.91 руб., из них обл. бюджет  535 508.48 рублей,  в том числе по годам: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 11 308 688.00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- 2015 год -  14 719 338.00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- 2016 год -  15 779 370.00 руб.; в т.ч. обл. бюджет 118 100.00 руб.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15 682 002.00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- 2018 год -  16 294 302.93 руб.; в т.ч. обл. бюджет 417 408.48 руб. 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16 543 983.78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17 802 890.20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 -  18 208 878.00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- 2022 год-   1</w:t>
      </w:r>
      <w:r w:rsidR="003616E2">
        <w:rPr>
          <w:sz w:val="28"/>
          <w:szCs w:val="28"/>
        </w:rPr>
        <w:t>6</w:t>
      </w:r>
      <w:r w:rsidRPr="00C063F7">
        <w:rPr>
          <w:sz w:val="28"/>
          <w:szCs w:val="28"/>
        </w:rPr>
        <w:t> </w:t>
      </w:r>
      <w:r w:rsidR="003616E2">
        <w:rPr>
          <w:sz w:val="28"/>
          <w:szCs w:val="28"/>
        </w:rPr>
        <w:t>432</w:t>
      </w:r>
      <w:r w:rsidRPr="00C063F7">
        <w:rPr>
          <w:sz w:val="28"/>
          <w:szCs w:val="28"/>
        </w:rPr>
        <w:t> 978.00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16 432 978.00 руб.</w:t>
      </w:r>
    </w:p>
    <w:p w:rsidR="00C063F7" w:rsidRPr="00C063F7" w:rsidRDefault="00C063F7" w:rsidP="00C063F7">
      <w:pPr>
        <w:ind w:firstLine="709"/>
        <w:jc w:val="both"/>
        <w:rPr>
          <w:sz w:val="16"/>
          <w:szCs w:val="16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объем финансирования по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 составит 47 830 364 рублей, из них областной бюджет 61 000 рублей, в том числе по годам: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- 2014 год -  3 814 710.00 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- 2015 год -  3 983 500.00 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- 2016 год -  4 013 000.00 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3 895 000.00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 4 176 000.00 руб.; в т.ч. обл.бюджет 61 000.00 руб.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4 788 180.00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5 695 874.00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 -  7 954 700.00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- 2022 год -  4 754 700.00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 -  4 754 700.00 руб.</w:t>
      </w:r>
    </w:p>
    <w:p w:rsidR="00C063F7" w:rsidRPr="00C063F7" w:rsidRDefault="00C063F7" w:rsidP="00C063F7">
      <w:pPr>
        <w:ind w:firstLine="709"/>
        <w:jc w:val="both"/>
        <w:rPr>
          <w:sz w:val="16"/>
          <w:szCs w:val="16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- объем финансирования по подпрограмме «Противодействие коррупции в муниципальном образовании «Шумячский район» Смоленской области» составит  1 000 рублей, в том числе по годам: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- 2014 год -         0.00 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- 2015 год -         0.00 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- 2016 год -         0.00 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       0.00 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        0.00 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     0.00 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       0.00 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- 2021 год - </w:t>
      </w:r>
      <w:r w:rsidR="003616E2">
        <w:rPr>
          <w:sz w:val="28"/>
          <w:szCs w:val="28"/>
        </w:rPr>
        <w:t>1000</w:t>
      </w:r>
      <w:r w:rsidRPr="00C063F7">
        <w:rPr>
          <w:sz w:val="28"/>
          <w:szCs w:val="28"/>
        </w:rPr>
        <w:t>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- 2022 год -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- 2023 год-          0.00 руб. </w:t>
      </w:r>
    </w:p>
    <w:p w:rsidR="00C063F7" w:rsidRPr="00C063F7" w:rsidRDefault="00C063F7" w:rsidP="00C063F7">
      <w:pPr>
        <w:ind w:firstLine="709"/>
        <w:jc w:val="both"/>
        <w:rPr>
          <w:sz w:val="16"/>
          <w:szCs w:val="16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объем финансирования по подпрограмме «Развитие малого и среднего предпринимательства на территории муниципального образования «Шумячский район» Смоленской области» составит 35 000 рублей, в том числе по годам: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- 2014 год-         0.00 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- 2015 год-         0.00 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- 2016 год-         0.00 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год-  5 000.00 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год-  5 000.00 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год-         0.00 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год-         0.00 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год- 25 000.00руб.;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- 2022 год-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      0.00 руб.</w:t>
      </w:r>
    </w:p>
    <w:p w:rsidR="00C063F7" w:rsidRPr="00C063F7" w:rsidRDefault="00C063F7" w:rsidP="00C063F7">
      <w:pPr>
        <w:ind w:firstLine="709"/>
        <w:jc w:val="both"/>
        <w:rPr>
          <w:sz w:val="16"/>
          <w:szCs w:val="16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объем финансирования по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области»  составит 1 380 000 рублей, в том числе по годам и в разрезе бюджетов: 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За счет средств областного бюджета составит 1 128 600 рублей, в том числе по годам: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            0.00 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- 2015 год - 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- 2016 год -  376 200.00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752 400.00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           0.00 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        0.00 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          0.00 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 -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- 2022 год -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          0.00 руб.</w:t>
      </w:r>
    </w:p>
    <w:p w:rsidR="00C063F7" w:rsidRPr="00C063F7" w:rsidRDefault="00C063F7" w:rsidP="00C063F7">
      <w:pPr>
        <w:ind w:firstLine="709"/>
        <w:jc w:val="both"/>
        <w:rPr>
          <w:sz w:val="16"/>
          <w:szCs w:val="16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За счет средств местного бюджета составит 251 400 рублей, в том числе по годам: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 xml:space="preserve"> -2014 год -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-2015 год -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-2016 год -   19 800.00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 39 600.00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- 192 000.00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год- 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- 2022 год -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          0.00 руб.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объем финансирования по подпрограмме ««Комплексное развитие систем коммунальной инфраструктуры на территории Шумячского района Смоленской области» составит 3 915 740 рублей, в том числе по годам и в разрезе бюджетов: 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За счет средств областного бюджета составит 3 892 400 рублей, в том числе по годам: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  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- 2015 год -   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- 2016 год - 1 292 400.00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- 2 600.000.00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  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 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 -   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- 2022 год -                0.00 руб.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За счет средств местного бюджета составит 23 340 рублей, в том числе по годам: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-2014 год -  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-2015 год -  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-2016 год -     14 340.00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      4 000.00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 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 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             0.00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- 2021 год -       5 000.00 руб.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- 2022 год -              0.00 руб. 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- 2023 год-               0.00 руб.»</w:t>
      </w:r>
    </w:p>
    <w:p w:rsidR="00C063F7" w:rsidRPr="00C063F7" w:rsidRDefault="00C063F7" w:rsidP="00C063F7">
      <w:pPr>
        <w:ind w:firstLine="709"/>
        <w:jc w:val="both"/>
        <w:rPr>
          <w:sz w:val="16"/>
          <w:szCs w:val="16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1.2. В подпрограмме «Обеспечивающая подпрограмма»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1.2.1.в паспорте: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подпрограммы» изложить в следующей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C063F7" w:rsidRPr="00C063F7" w:rsidTr="00C063F7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– 2023 года</w:t>
            </w:r>
          </w:p>
        </w:tc>
      </w:tr>
    </w:tbl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  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-позицию « 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C063F7" w:rsidRPr="00C063F7" w:rsidTr="00C063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Общий объем средств по годам реализации, предусмотренных на реализацию подпрограммы составляет 159 205 408.91 руб., в т.ч. обл. б-т  535 508.48 руб.:</w:t>
            </w:r>
          </w:p>
          <w:p w:rsidR="00C063F7" w:rsidRPr="00C063F7" w:rsidRDefault="00C063F7" w:rsidP="00C063F7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-2014 год -  11 308 688.00 руб.;</w:t>
            </w:r>
          </w:p>
          <w:p w:rsidR="00C063F7" w:rsidRPr="00C063F7" w:rsidRDefault="00C063F7" w:rsidP="00C063F7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-2015 год -  14 719 338.00 руб.;</w:t>
            </w:r>
          </w:p>
          <w:p w:rsidR="00C063F7" w:rsidRPr="00C063F7" w:rsidRDefault="00C063F7" w:rsidP="00C063F7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-2016 год -   15 779 370.00 руб., в т.ч. обл. б-т 118 100.00 руб.</w:t>
            </w:r>
          </w:p>
          <w:p w:rsidR="00C063F7" w:rsidRPr="00C063F7" w:rsidRDefault="00C063F7" w:rsidP="00C063F7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- 2017 год -  15 682 002.00 руб.;</w:t>
            </w:r>
          </w:p>
          <w:p w:rsidR="00C063F7" w:rsidRPr="00C063F7" w:rsidRDefault="00C063F7" w:rsidP="00C063F7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- 2018 год - 16 294 302.93 руб. в т.ч. обл.б-т 417 408.48 руб.</w:t>
            </w:r>
          </w:p>
          <w:p w:rsidR="00C063F7" w:rsidRPr="00C063F7" w:rsidRDefault="00C063F7" w:rsidP="00C063F7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- 2019 год -  16 543 983.78руб.;</w:t>
            </w:r>
          </w:p>
          <w:p w:rsidR="00C063F7" w:rsidRPr="00C063F7" w:rsidRDefault="00C063F7" w:rsidP="00C063F7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- 2020 год -  17 802 890.20 руб.;</w:t>
            </w:r>
          </w:p>
          <w:p w:rsidR="00C063F7" w:rsidRPr="00C063F7" w:rsidRDefault="00C063F7" w:rsidP="00C063F7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- 2021 год -  18 208 878.00 руб.;</w:t>
            </w:r>
          </w:p>
          <w:p w:rsidR="00C063F7" w:rsidRPr="00C063F7" w:rsidRDefault="00C063F7" w:rsidP="00C063F7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- 2022 год -  16 432 978.00 руб.;</w:t>
            </w:r>
          </w:p>
          <w:p w:rsidR="00C063F7" w:rsidRPr="00C063F7" w:rsidRDefault="00C063F7" w:rsidP="00C063F7">
            <w:pPr>
              <w:ind w:firstLine="709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- 2023 год -  16 432 978.00 руб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   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1.2.2. раздел 4 «Обоснование ресурсного обеспечения «Обеспечивающей подпрограммы» изложить в следующей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  </w:t>
      </w:r>
      <w:r w:rsidRPr="00C063F7">
        <w:rPr>
          <w:b/>
          <w:sz w:val="28"/>
          <w:szCs w:val="28"/>
        </w:rPr>
        <w:t>4. Обоснование ресурсного обеспечения «Обеспечивающей подпрограммы»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«Общий объем бюджетных ассигнований на содержание Администрации муниципального образования «Шумячский район» Смоленской области на 2014-2023 года составляет 159 205 408 рублей 91 копейка (в т.ч. обл. б-т 535 508.48 руб.), из них расходы на оплату труда 132 123 017.50 рублей, в том числе по годам: 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- 2014 год -  11 308 688 руб., из них расходы на оплату труда  -   8 915 788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- 2015 год -  14 719 338 руб., из них расходы на оплату труда -  12 286 188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- 2016 год - 15 779 370  руб., из них расходы на оплату труда -13 088 160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- 2017 год - 15 682 002 руб., из них расходы на оплату труда - 12 773 710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- 2018 год - 16 294 302.93 руб., из них расходы на оплату труда - 13 596 044.45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- 2019 год - 16 543 983.78 руб., из них расходы на оплату труда - 13 618 371.05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- 2020 год - 17 802 890.20 руб., из них расходы на оплату труда – 14 095 822.00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-2021 год - 18 208 878.00 руб., из них расходы на оплату труда – 14 582 978.00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-2022 год- 16 432 978.00 руб., из них расходы на оплату труда – 14 582 978.00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-2023 год- 16 432 978.00 руб., из них расходы на оплату труда – 14 582 978.00 руб.;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 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1.3. В подпрограмме «Материально-техническое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1.3.1.в паспорте: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подпрограммы» изложить в следующей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C063F7" w:rsidRPr="00C063F7" w:rsidTr="00C063F7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– 2023 года</w:t>
            </w:r>
          </w:p>
        </w:tc>
      </w:tr>
    </w:tbl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  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 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072"/>
      </w:tblGrid>
      <w:tr w:rsidR="00C063F7" w:rsidRPr="00C063F7" w:rsidTr="00C063F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Общий объем средств по годам реализации, предусмотренных на реализацию подпрограммы составляет 47 830 364 руб., в т.ч. обл. бюджет 61 000 руб.: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2014 - 3 814 710 руб.;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2015 - 3 983 500 руб.;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2016 - 4 013 000 руб.;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2017 - 3 895 000 руб.;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2018 -  4 176 000 руб., в т.ч. обл.б-т 61 000 руб.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2019 - 4 788 180 руб.;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2020 - 5 695 874 руб.;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2021-  7 954 700 руб.;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2022-  4 754 700 руб.;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2023-  4 754 700 руб.</w:t>
            </w:r>
          </w:p>
        </w:tc>
      </w:tr>
    </w:tbl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1.3.2. в разделе 2  «Цели и целевые показатели реализации подпрограммы» последний абзац: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«Программа выполняется с 2014 года по 2021 год» заменить на абзац «Программа выполняется с 2014 года по 2023 год».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1.3.3. раздел 4 «Обоснование ресурсного обеспечения подпрограммы» изложить в следующей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 «</w:t>
      </w:r>
      <w:r w:rsidRPr="00C063F7">
        <w:rPr>
          <w:b/>
          <w:sz w:val="28"/>
          <w:szCs w:val="28"/>
        </w:rPr>
        <w:t>4. Обоснование ресурсного обеспечения подпрограммы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shd w:val="clear" w:color="auto" w:fill="FFFFFF"/>
        <w:ind w:firstLine="709"/>
        <w:jc w:val="both"/>
      </w:pPr>
      <w:r w:rsidRPr="00C063F7">
        <w:rPr>
          <w:spacing w:val="-1"/>
          <w:sz w:val="28"/>
          <w:szCs w:val="28"/>
        </w:rPr>
        <w:t>Общий объем финансирования Подпрограммы составляет 47 830 364</w:t>
      </w:r>
      <w:r w:rsidRPr="00C063F7">
        <w:rPr>
          <w:sz w:val="28"/>
          <w:szCs w:val="28"/>
        </w:rPr>
        <w:t xml:space="preserve"> </w:t>
      </w:r>
      <w:r w:rsidRPr="00C063F7">
        <w:rPr>
          <w:spacing w:val="-1"/>
          <w:sz w:val="28"/>
          <w:szCs w:val="28"/>
        </w:rPr>
        <w:t xml:space="preserve">рублей, из них областной бюджет 61 000 рублей, </w:t>
      </w:r>
      <w:r w:rsidRPr="00C063F7">
        <w:rPr>
          <w:sz w:val="28"/>
          <w:szCs w:val="28"/>
        </w:rPr>
        <w:t>в том числе по годам:</w:t>
      </w:r>
    </w:p>
    <w:p w:rsidR="00C063F7" w:rsidRPr="00C063F7" w:rsidRDefault="00C063F7" w:rsidP="00C063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2014г.- 3 814 710 рублей, в том числе фонд оплаты труда -2 407 000 рублей;</w:t>
      </w:r>
    </w:p>
    <w:p w:rsidR="00C063F7" w:rsidRPr="00C063F7" w:rsidRDefault="00C063F7" w:rsidP="00C063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2015г.- 3 983 500рублей, в том числе фонд оплаты труда – 2 501 400 рублей;</w:t>
      </w:r>
    </w:p>
    <w:p w:rsidR="00C063F7" w:rsidRPr="00C063F7" w:rsidRDefault="00C063F7" w:rsidP="00C063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2016г.- 4 013 000 рублей, в том числе фонд оплаты труда -2 500 000 рублей;</w:t>
      </w:r>
    </w:p>
    <w:p w:rsidR="00C063F7" w:rsidRPr="00C063F7" w:rsidRDefault="00C063F7" w:rsidP="00C063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lastRenderedPageBreak/>
        <w:t>2017г.- 3 895 000 рублей, в том числе фонд оплаты труда -2 470 000 рублей;</w:t>
      </w:r>
    </w:p>
    <w:p w:rsidR="00C063F7" w:rsidRPr="00C063F7" w:rsidRDefault="00C063F7" w:rsidP="00C063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2018г.- 4 176 000 рублей, в том числе фонд оплаты труда -2 821 000 рублей, из них обл.б-т.- 61 000 руб.;</w:t>
      </w:r>
    </w:p>
    <w:p w:rsidR="00C063F7" w:rsidRPr="00C063F7" w:rsidRDefault="00C063F7" w:rsidP="00C063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2019г.- 4 788 180 рублей, в том числе фонд оплаты труда - 3 181 180 рублей;</w:t>
      </w:r>
    </w:p>
    <w:p w:rsidR="00C063F7" w:rsidRPr="00C063F7" w:rsidRDefault="00C063F7" w:rsidP="00C063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2020г. -5 695 874 рублей, в том числе фонд оплаты труда – 3 557 974 рублей;</w:t>
      </w:r>
    </w:p>
    <w:p w:rsidR="00C063F7" w:rsidRPr="00C063F7" w:rsidRDefault="00C063F7" w:rsidP="00C063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2021г.- 7 954 700 рублей, в том числе фонд оплаты труда -4 419 700 рублей;</w:t>
      </w:r>
    </w:p>
    <w:p w:rsidR="00C063F7" w:rsidRPr="00C063F7" w:rsidRDefault="00C063F7" w:rsidP="00C063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2022г.- 4 754 700 рублей, в том числе фонд оплаты труда -4 419 700 рублей;</w:t>
      </w:r>
    </w:p>
    <w:p w:rsidR="00C063F7" w:rsidRPr="00C063F7" w:rsidRDefault="00C063F7" w:rsidP="00C063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2023г.- 4 754 700 рублей, в том числе фонд оплаты труда -4 419 700 рублей</w:t>
      </w:r>
    </w:p>
    <w:p w:rsidR="00C063F7" w:rsidRPr="00C063F7" w:rsidRDefault="00C063F7" w:rsidP="00C063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»</w:t>
      </w:r>
    </w:p>
    <w:p w:rsidR="00C063F7" w:rsidRPr="00C063F7" w:rsidRDefault="00C063F7" w:rsidP="00C063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1.4. Приложение № 4 к муниципальной  подпрограмме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 изложить в новой редакции:</w:t>
      </w:r>
    </w:p>
    <w:p w:rsidR="00C063F7" w:rsidRPr="00C063F7" w:rsidRDefault="00C063F7" w:rsidP="00C063F7">
      <w:pPr>
        <w:jc w:val="both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«</w:t>
      </w:r>
    </w:p>
    <w:p w:rsidR="00C063F7" w:rsidRPr="00C063F7" w:rsidRDefault="00C063F7" w:rsidP="00C063F7">
      <w:pPr>
        <w:rPr>
          <w:rFonts w:eastAsia="Calibri"/>
          <w:sz w:val="28"/>
          <w:szCs w:val="28"/>
          <w:lang w:eastAsia="en-US"/>
        </w:rPr>
        <w:sectPr w:rsidR="00C063F7" w:rsidRPr="00C063F7">
          <w:headerReference w:type="default" r:id="rId8"/>
          <w:headerReference w:type="first" r:id="rId9"/>
          <w:pgSz w:w="11907" w:h="16840"/>
          <w:pgMar w:top="568" w:right="567" w:bottom="709" w:left="1134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8"/>
        <w:gridCol w:w="5257"/>
      </w:tblGrid>
      <w:tr w:rsidR="00C063F7" w:rsidRPr="00C063F7" w:rsidTr="00C063F7">
        <w:tc>
          <w:tcPr>
            <w:tcW w:w="9747" w:type="dxa"/>
          </w:tcPr>
          <w:p w:rsidR="00C063F7" w:rsidRPr="00C063F7" w:rsidRDefault="00C063F7" w:rsidP="00C063F7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C063F7" w:rsidRPr="00C063F7" w:rsidRDefault="00C063F7" w:rsidP="00C063F7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  <w:p w:rsidR="00C063F7" w:rsidRPr="00C063F7" w:rsidRDefault="00C063F7" w:rsidP="00C063F7">
            <w:pPr>
              <w:spacing w:after="200" w:line="276" w:lineRule="auto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5324" w:type="dxa"/>
          </w:tcPr>
          <w:p w:rsidR="00C063F7" w:rsidRPr="00C063F7" w:rsidRDefault="00C063F7" w:rsidP="00C063F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C063F7" w:rsidRPr="00C063F7" w:rsidRDefault="00C063F7" w:rsidP="00C063F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C063F7" w:rsidRPr="00C063F7" w:rsidRDefault="00C063F7" w:rsidP="00C063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63F7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C063F7" w:rsidRPr="00C063F7" w:rsidRDefault="00C063F7" w:rsidP="00C063F7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C063F7">
              <w:rPr>
                <w:rFonts w:eastAsia="Calibri"/>
                <w:sz w:val="28"/>
                <w:szCs w:val="28"/>
                <w:lang w:eastAsia="en-US"/>
              </w:rPr>
              <w:t>к муниципальной  подпрограмме «Материально-техническое и транспортное обеспечение деятельности органов местного самоуправления муниципального  образования «Шумячский район» Смоленской области»</w:t>
            </w:r>
          </w:p>
        </w:tc>
      </w:tr>
    </w:tbl>
    <w:p w:rsidR="00C063F7" w:rsidRPr="00C063F7" w:rsidRDefault="00C063F7" w:rsidP="00C063F7">
      <w:pPr>
        <w:jc w:val="center"/>
        <w:rPr>
          <w:rFonts w:eastAsia="Calibri"/>
          <w:sz w:val="28"/>
          <w:szCs w:val="28"/>
          <w:lang w:eastAsia="en-US"/>
        </w:rPr>
      </w:pPr>
    </w:p>
    <w:p w:rsidR="00C063F7" w:rsidRPr="00C063F7" w:rsidRDefault="00C063F7" w:rsidP="00C063F7">
      <w:pPr>
        <w:jc w:val="center"/>
        <w:rPr>
          <w:rFonts w:eastAsia="Calibri"/>
          <w:sz w:val="28"/>
          <w:szCs w:val="28"/>
          <w:lang w:eastAsia="en-US"/>
        </w:rPr>
      </w:pPr>
    </w:p>
    <w:p w:rsidR="00C063F7" w:rsidRPr="00C063F7" w:rsidRDefault="00C063F7" w:rsidP="00C063F7">
      <w:pPr>
        <w:jc w:val="center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Перечень мероприятий подпрограммы</w:t>
      </w:r>
    </w:p>
    <w:p w:rsidR="00C063F7" w:rsidRPr="00C063F7" w:rsidRDefault="00C063F7" w:rsidP="00C063F7">
      <w:pPr>
        <w:jc w:val="center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«Материально-техническое и транспортное обеспечение деятельности</w:t>
      </w:r>
    </w:p>
    <w:p w:rsidR="00C063F7" w:rsidRPr="00C063F7" w:rsidRDefault="00C063F7" w:rsidP="00C063F7">
      <w:pPr>
        <w:jc w:val="center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органов местного самоуправления муниципального</w:t>
      </w:r>
    </w:p>
    <w:p w:rsidR="00C063F7" w:rsidRPr="00C063F7" w:rsidRDefault="00C063F7" w:rsidP="00C063F7">
      <w:pPr>
        <w:jc w:val="center"/>
        <w:rPr>
          <w:rFonts w:eastAsia="Calibri"/>
          <w:sz w:val="28"/>
          <w:szCs w:val="28"/>
          <w:lang w:eastAsia="en-US"/>
        </w:rPr>
      </w:pPr>
      <w:r w:rsidRPr="00C063F7">
        <w:rPr>
          <w:rFonts w:eastAsia="Calibri"/>
          <w:sz w:val="28"/>
          <w:szCs w:val="28"/>
          <w:lang w:eastAsia="en-US"/>
        </w:rPr>
        <w:t>образования «Шумячский район» Смоленской области»</w:t>
      </w:r>
    </w:p>
    <w:tbl>
      <w:tblPr>
        <w:tblW w:w="16019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"/>
        <w:gridCol w:w="1285"/>
        <w:gridCol w:w="7"/>
        <w:gridCol w:w="127"/>
        <w:gridCol w:w="580"/>
        <w:gridCol w:w="142"/>
        <w:gridCol w:w="274"/>
        <w:gridCol w:w="401"/>
        <w:gridCol w:w="23"/>
        <w:gridCol w:w="287"/>
        <w:gridCol w:w="7"/>
        <w:gridCol w:w="139"/>
        <w:gridCol w:w="678"/>
        <w:gridCol w:w="27"/>
        <w:gridCol w:w="146"/>
        <w:gridCol w:w="276"/>
        <w:gridCol w:w="405"/>
        <w:gridCol w:w="169"/>
        <w:gridCol w:w="418"/>
        <w:gridCol w:w="267"/>
        <w:gridCol w:w="166"/>
        <w:gridCol w:w="529"/>
        <w:gridCol w:w="300"/>
        <w:gridCol w:w="21"/>
        <w:gridCol w:w="674"/>
        <w:gridCol w:w="177"/>
        <w:gridCol w:w="123"/>
        <w:gridCol w:w="692"/>
        <w:gridCol w:w="35"/>
        <w:gridCol w:w="127"/>
        <w:gridCol w:w="724"/>
        <w:gridCol w:w="106"/>
        <w:gridCol w:w="605"/>
        <w:gridCol w:w="139"/>
        <w:gridCol w:w="250"/>
        <w:gridCol w:w="34"/>
        <w:gridCol w:w="428"/>
        <w:gridCol w:w="139"/>
        <w:gridCol w:w="425"/>
        <w:gridCol w:w="570"/>
        <w:gridCol w:w="709"/>
        <w:gridCol w:w="141"/>
        <w:gridCol w:w="567"/>
        <w:gridCol w:w="281"/>
        <w:gridCol w:w="428"/>
        <w:gridCol w:w="142"/>
        <w:gridCol w:w="1276"/>
      </w:tblGrid>
      <w:tr w:rsidR="00C063F7" w:rsidRPr="00C063F7" w:rsidTr="00C063F7">
        <w:trPr>
          <w:trHeight w:hRule="exact" w:val="658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spacing w:line="274" w:lineRule="exact"/>
              <w:ind w:left="5" w:right="14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 xml:space="preserve">№ </w:t>
            </w:r>
            <w:r w:rsidRPr="00C063F7">
              <w:rPr>
                <w:b/>
                <w:bCs/>
                <w:spacing w:val="-8"/>
                <w:sz w:val="16"/>
                <w:szCs w:val="16"/>
              </w:rPr>
              <w:t>п/п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3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spacing w:line="274" w:lineRule="exact"/>
              <w:ind w:right="86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 xml:space="preserve">Срок </w:t>
            </w:r>
            <w:r w:rsidRPr="00C063F7">
              <w:rPr>
                <w:b/>
                <w:bCs/>
                <w:spacing w:val="-6"/>
                <w:sz w:val="16"/>
                <w:szCs w:val="16"/>
              </w:rPr>
              <w:t>испо</w:t>
            </w:r>
            <w:r w:rsidRPr="00C063F7">
              <w:rPr>
                <w:b/>
                <w:bCs/>
                <w:sz w:val="16"/>
                <w:szCs w:val="16"/>
              </w:rPr>
              <w:t>ления</w:t>
            </w:r>
          </w:p>
        </w:tc>
        <w:tc>
          <w:tcPr>
            <w:tcW w:w="9923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3"/>
                <w:sz w:val="16"/>
                <w:szCs w:val="16"/>
              </w:rPr>
              <w:t>Объем финансирования, тыс. руб. (расходы на обеспечение деятельности и на приобретение оборудования и техники)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spacing w:line="274" w:lineRule="exact"/>
              <w:ind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spacing w:line="278" w:lineRule="exact"/>
              <w:ind w:right="14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spacing w:line="269" w:lineRule="exact"/>
              <w:ind w:right="120" w:hanging="5"/>
              <w:rPr>
                <w:sz w:val="16"/>
                <w:szCs w:val="16"/>
              </w:rPr>
            </w:pPr>
          </w:p>
        </w:tc>
      </w:tr>
      <w:tr w:rsidR="00C063F7" w:rsidRPr="00C063F7" w:rsidTr="00C063F7">
        <w:trPr>
          <w:trHeight w:hRule="exact" w:val="1277"/>
        </w:trPr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</w:p>
          <w:p w:rsidR="00C063F7" w:rsidRPr="00C063F7" w:rsidRDefault="00C063F7" w:rsidP="00C063F7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</w:p>
          <w:p w:rsidR="00C063F7" w:rsidRPr="00C063F7" w:rsidRDefault="00C063F7" w:rsidP="00C063F7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79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в том числе по годам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Источник финансиро</w:t>
            </w:r>
          </w:p>
          <w:p w:rsidR="00C063F7" w:rsidRPr="00C063F7" w:rsidRDefault="00C063F7" w:rsidP="00C063F7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вания</w:t>
            </w:r>
          </w:p>
        </w:tc>
        <w:tc>
          <w:tcPr>
            <w:tcW w:w="14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Ожидаемый результат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62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Исполнитель</w:t>
            </w:r>
          </w:p>
        </w:tc>
      </w:tr>
      <w:tr w:rsidR="00C063F7" w:rsidRPr="00C063F7" w:rsidTr="00C063F7">
        <w:trPr>
          <w:trHeight w:hRule="exact" w:val="420"/>
        </w:trPr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</w:p>
          <w:p w:rsidR="00C063F7" w:rsidRPr="00C063F7" w:rsidRDefault="00C063F7" w:rsidP="00C063F7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</w:p>
          <w:p w:rsidR="00C063F7" w:rsidRPr="00C063F7" w:rsidRDefault="00C063F7" w:rsidP="00C063F7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</w:p>
          <w:p w:rsidR="00C063F7" w:rsidRPr="00C063F7" w:rsidRDefault="00C063F7" w:rsidP="00C063F7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</w:p>
          <w:p w:rsidR="00C063F7" w:rsidRPr="00C063F7" w:rsidRDefault="00C063F7" w:rsidP="00C063F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5"/>
                <w:sz w:val="16"/>
                <w:szCs w:val="16"/>
              </w:rPr>
              <w:t>2016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right="-127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right="384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ind w:left="-40" w:right="102"/>
              <w:jc w:val="right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C063F7" w:rsidRPr="00C063F7" w:rsidRDefault="00C063F7" w:rsidP="00C063F7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  <w:p w:rsidR="00C063F7" w:rsidRPr="00C063F7" w:rsidRDefault="00C063F7" w:rsidP="00C063F7">
            <w:pPr>
              <w:shd w:val="clear" w:color="auto" w:fill="FFFFFF"/>
              <w:ind w:right="384"/>
              <w:jc w:val="right"/>
              <w:rPr>
                <w:sz w:val="16"/>
                <w:szCs w:val="16"/>
              </w:rPr>
            </w:pPr>
          </w:p>
        </w:tc>
      </w:tr>
      <w:tr w:rsidR="00C063F7" w:rsidRPr="00C063F7" w:rsidTr="00C063F7">
        <w:trPr>
          <w:trHeight w:hRule="exact" w:val="283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154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1694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</w:t>
            </w:r>
          </w:p>
        </w:tc>
        <w:tc>
          <w:tcPr>
            <w:tcW w:w="1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370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384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8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9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right="365"/>
              <w:jc w:val="right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ind w:left="744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ind w:left="744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74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109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317"/>
              <w:rPr>
                <w:sz w:val="16"/>
                <w:szCs w:val="16"/>
              </w:rPr>
            </w:pPr>
            <w:r w:rsidRPr="00C063F7">
              <w:rPr>
                <w:bCs/>
                <w:sz w:val="16"/>
                <w:szCs w:val="16"/>
              </w:rPr>
              <w:t>15</w:t>
            </w:r>
          </w:p>
        </w:tc>
      </w:tr>
      <w:tr w:rsidR="00C063F7" w:rsidRPr="00C063F7" w:rsidTr="00C063F7">
        <w:trPr>
          <w:trHeight w:hRule="exact" w:val="749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1.Транспортное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C063F7" w:rsidRPr="00C063F7" w:rsidTr="00C063F7">
        <w:trPr>
          <w:trHeight w:hRule="exact" w:val="3978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13"/>
                <w:sz w:val="16"/>
                <w:szCs w:val="16"/>
              </w:rPr>
              <w:t>1.1.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spacing w:line="274" w:lineRule="exact"/>
              <w:ind w:right="72"/>
              <w:jc w:val="center"/>
              <w:rPr>
                <w:sz w:val="16"/>
                <w:szCs w:val="16"/>
              </w:rPr>
            </w:pPr>
            <w:r w:rsidRPr="00C063F7">
              <w:rPr>
                <w:spacing w:val="-1"/>
                <w:sz w:val="16"/>
                <w:szCs w:val="16"/>
              </w:rPr>
              <w:t xml:space="preserve">Материально-техническое и транспортное </w:t>
            </w:r>
            <w:r w:rsidRPr="00C063F7">
              <w:rPr>
                <w:spacing w:val="-3"/>
                <w:sz w:val="16"/>
                <w:szCs w:val="16"/>
              </w:rPr>
              <w:t>обеспече</w:t>
            </w:r>
            <w:r w:rsidRPr="00C063F7">
              <w:rPr>
                <w:spacing w:val="-1"/>
                <w:sz w:val="16"/>
                <w:szCs w:val="16"/>
              </w:rPr>
              <w:t xml:space="preserve">ние деятельности </w:t>
            </w:r>
            <w:r w:rsidRPr="00C063F7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2014-</w:t>
            </w:r>
          </w:p>
          <w:p w:rsidR="00C063F7" w:rsidRPr="00C063F7" w:rsidRDefault="00C063F7" w:rsidP="00C063F7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12528015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1189710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1266500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tabs>
                <w:tab w:val="left" w:pos="912"/>
              </w:tabs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1267080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1185290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tabs>
                <w:tab w:val="left" w:pos="865"/>
              </w:tabs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1122235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1354300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1837900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3235000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35000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35000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spacing w:line="278" w:lineRule="exact"/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spacing w:line="274" w:lineRule="exact"/>
              <w:ind w:right="110"/>
              <w:rPr>
                <w:sz w:val="16"/>
                <w:szCs w:val="16"/>
              </w:rPr>
            </w:pPr>
            <w:r w:rsidRPr="00C063F7">
              <w:rPr>
                <w:spacing w:val="-3"/>
                <w:sz w:val="16"/>
                <w:szCs w:val="16"/>
              </w:rPr>
              <w:t>Обеспечение матери</w:t>
            </w:r>
            <w:r w:rsidRPr="00C063F7">
              <w:rPr>
                <w:spacing w:val="-1"/>
                <w:sz w:val="16"/>
                <w:szCs w:val="16"/>
              </w:rPr>
              <w:t xml:space="preserve">ально-технической и </w:t>
            </w:r>
            <w:r w:rsidRPr="00C063F7">
              <w:rPr>
                <w:spacing w:val="-2"/>
                <w:sz w:val="16"/>
                <w:szCs w:val="16"/>
              </w:rPr>
              <w:t>финансово- хозяйст</w:t>
            </w:r>
            <w:r w:rsidRPr="00C063F7">
              <w:rPr>
                <w:spacing w:val="-3"/>
                <w:sz w:val="16"/>
                <w:szCs w:val="16"/>
              </w:rPr>
              <w:t xml:space="preserve">венной деятельности </w:t>
            </w:r>
            <w:r w:rsidRPr="00C063F7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063F7">
              <w:rPr>
                <w:rFonts w:eastAsia="Calibri"/>
                <w:sz w:val="16"/>
                <w:szCs w:val="16"/>
                <w:lang w:eastAsia="en-US"/>
              </w:rPr>
              <w:t>МКУ «Автотран</w:t>
            </w:r>
          </w:p>
          <w:p w:rsidR="00C063F7" w:rsidRPr="00C063F7" w:rsidRDefault="00C063F7" w:rsidP="00C063F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063F7">
              <w:rPr>
                <w:rFonts w:eastAsia="Calibri"/>
                <w:sz w:val="16"/>
                <w:szCs w:val="16"/>
                <w:lang w:eastAsia="en-US"/>
              </w:rPr>
              <w:t>спортное учреждение Администрации МО «Шумячский район» Смоленской области»</w:t>
            </w:r>
          </w:p>
        </w:tc>
      </w:tr>
      <w:tr w:rsidR="00C063F7" w:rsidRPr="00C063F7" w:rsidTr="00C063F7">
        <w:trPr>
          <w:trHeight w:hRule="exact" w:val="982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spacing w:line="278" w:lineRule="exact"/>
              <w:ind w:right="62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spacing w:line="278" w:lineRule="exact"/>
              <w:ind w:left="34" w:right="62" w:firstLine="48"/>
              <w:rPr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262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spacing w:line="278" w:lineRule="exact"/>
              <w:ind w:left="34" w:right="62" w:firstLine="48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1"/>
                <w:sz w:val="16"/>
                <w:szCs w:val="16"/>
              </w:rPr>
              <w:t>2. Автотранспортное обслуживание органов местного самоуправления муниципального образования «Шумячский район» Смоленской области, структурных подразделений Администрации муниципального образования «Шумячский район» Смоленской области</w:t>
            </w:r>
          </w:p>
        </w:tc>
      </w:tr>
      <w:tr w:rsidR="00C063F7" w:rsidRPr="00C063F7" w:rsidTr="00C063F7">
        <w:trPr>
          <w:trHeight w:hRule="exact" w:val="5105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C063F7">
              <w:rPr>
                <w:b/>
                <w:bCs/>
                <w:spacing w:val="-9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spacing w:line="274" w:lineRule="exact"/>
              <w:ind w:firstLine="5"/>
              <w:rPr>
                <w:sz w:val="16"/>
                <w:szCs w:val="16"/>
              </w:rPr>
            </w:pPr>
            <w:r w:rsidRPr="00C063F7">
              <w:rPr>
                <w:spacing w:val="-2"/>
                <w:sz w:val="16"/>
                <w:szCs w:val="16"/>
              </w:rPr>
              <w:t xml:space="preserve">Обеспечение  транспортными </w:t>
            </w:r>
            <w:r w:rsidRPr="00C063F7">
              <w:rPr>
                <w:sz w:val="16"/>
                <w:szCs w:val="16"/>
              </w:rPr>
              <w:t>средствами органов местного са</w:t>
            </w:r>
            <w:r w:rsidRPr="00C063F7">
              <w:rPr>
                <w:sz w:val="16"/>
                <w:szCs w:val="16"/>
              </w:rPr>
              <w:softHyphen/>
            </w:r>
            <w:r w:rsidRPr="00C063F7">
              <w:rPr>
                <w:spacing w:val="-1"/>
                <w:sz w:val="16"/>
                <w:szCs w:val="16"/>
              </w:rPr>
              <w:t xml:space="preserve">моуправления  муниципального </w:t>
            </w:r>
            <w:r w:rsidRPr="00C063F7">
              <w:rPr>
                <w:sz w:val="16"/>
                <w:szCs w:val="16"/>
              </w:rPr>
              <w:t>образования «Шумячский район» Смоленской области, структурных  подразделений  Администрации муниципального образования                                                                «Шумячский район» Смоленской области и приобретение оборудования и техники</w:t>
            </w: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spacing w:line="274" w:lineRule="exact"/>
              <w:ind w:right="182"/>
              <w:jc w:val="center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2014-2023г.г.</w:t>
            </w: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32697654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2407000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2501400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right="-4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2500000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2470000</w:t>
            </w:r>
          </w:p>
          <w:p w:rsidR="00C063F7" w:rsidRPr="00C063F7" w:rsidRDefault="00C063F7" w:rsidP="00C063F7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2821000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3181180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tabs>
                <w:tab w:val="left" w:pos="770"/>
              </w:tabs>
              <w:ind w:right="-40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3557974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ind w:right="-40" w:hanging="1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4419700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4419700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4419700</w:t>
            </w:r>
          </w:p>
        </w:tc>
        <w:tc>
          <w:tcPr>
            <w:tcW w:w="1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F7" w:rsidRPr="00C063F7" w:rsidRDefault="00C063F7" w:rsidP="00C063F7">
            <w:pPr>
              <w:shd w:val="clear" w:color="auto" w:fill="FFFFFF"/>
              <w:spacing w:line="274" w:lineRule="exact"/>
              <w:ind w:right="-40" w:hanging="1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Местный бюджет; обл.бюджет</w:t>
            </w:r>
          </w:p>
          <w:p w:rsidR="00C063F7" w:rsidRPr="00C063F7" w:rsidRDefault="00C063F7" w:rsidP="00C063F7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shd w:val="clear" w:color="auto" w:fill="FFFFFF"/>
              <w:spacing w:line="274" w:lineRule="exact"/>
              <w:ind w:right="53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 xml:space="preserve">Обеспеченность </w:t>
            </w:r>
            <w:r w:rsidRPr="00C063F7">
              <w:rPr>
                <w:spacing w:val="-3"/>
                <w:sz w:val="16"/>
                <w:szCs w:val="16"/>
              </w:rPr>
              <w:t>транспортными сред</w:t>
            </w:r>
            <w:r w:rsidRPr="00C063F7">
              <w:rPr>
                <w:spacing w:val="-1"/>
                <w:sz w:val="16"/>
                <w:szCs w:val="16"/>
              </w:rPr>
              <w:t xml:space="preserve">ствами органов местного самоуправления муниципального образования «Шумячский </w:t>
            </w:r>
            <w:r w:rsidRPr="00C063F7">
              <w:rPr>
                <w:spacing w:val="-1"/>
                <w:sz w:val="16"/>
                <w:szCs w:val="16"/>
              </w:rPr>
              <w:softHyphen/>
              <w:t>район» Смо</w:t>
            </w:r>
            <w:r w:rsidRPr="00C063F7">
              <w:rPr>
                <w:sz w:val="16"/>
                <w:szCs w:val="16"/>
              </w:rPr>
              <w:t xml:space="preserve">ленской области, </w:t>
            </w:r>
            <w:r w:rsidRPr="00C063F7">
              <w:rPr>
                <w:spacing w:val="-1"/>
                <w:sz w:val="16"/>
                <w:szCs w:val="16"/>
              </w:rPr>
              <w:t>структурных подраз</w:t>
            </w:r>
            <w:r w:rsidRPr="00C063F7">
              <w:rPr>
                <w:spacing w:val="-3"/>
                <w:sz w:val="16"/>
                <w:szCs w:val="16"/>
              </w:rPr>
              <w:t>делений Администра</w:t>
            </w:r>
            <w:r w:rsidRPr="00C063F7">
              <w:rPr>
                <w:spacing w:val="-1"/>
                <w:sz w:val="16"/>
                <w:szCs w:val="16"/>
              </w:rPr>
              <w:t xml:space="preserve">ции муниципального образования «Шумячский </w:t>
            </w:r>
            <w:r w:rsidRPr="00C063F7">
              <w:rPr>
                <w:spacing w:val="-1"/>
                <w:sz w:val="16"/>
                <w:szCs w:val="16"/>
              </w:rPr>
              <w:softHyphen/>
              <w:t xml:space="preserve"> район» Смо</w:t>
            </w:r>
            <w:r w:rsidRPr="00C063F7">
              <w:rPr>
                <w:sz w:val="16"/>
                <w:szCs w:val="16"/>
              </w:rPr>
              <w:t>ленской области и приобретение оборудования и 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63F7" w:rsidRPr="00C063F7" w:rsidRDefault="00C063F7" w:rsidP="00C063F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063F7"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C063F7" w:rsidRPr="00C063F7" w:rsidTr="00C063F7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F7" w:rsidRPr="00C063F7" w:rsidRDefault="00C063F7" w:rsidP="00C063F7">
            <w:pPr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F7" w:rsidRPr="00C063F7" w:rsidRDefault="00C063F7" w:rsidP="00C063F7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rPr>
                <w:b/>
                <w:sz w:val="16"/>
                <w:szCs w:val="16"/>
              </w:rPr>
            </w:pPr>
          </w:p>
        </w:tc>
        <w:tc>
          <w:tcPr>
            <w:tcW w:w="1305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3</w:t>
            </w:r>
            <w:r w:rsidRPr="00C063F7">
              <w:rPr>
                <w:sz w:val="16"/>
                <w:szCs w:val="16"/>
              </w:rPr>
              <w:t xml:space="preserve">.  </w:t>
            </w:r>
            <w:r w:rsidRPr="00C063F7">
              <w:rPr>
                <w:b/>
                <w:sz w:val="16"/>
                <w:szCs w:val="16"/>
              </w:rPr>
              <w:t>Хозяйственное обеспечение деятельности МКУ «Автотранспортное учреждение Администрации МО «Шумячский район» Смоленской области»</w:t>
            </w:r>
          </w:p>
        </w:tc>
      </w:tr>
      <w:tr w:rsidR="00C063F7" w:rsidRPr="00C063F7" w:rsidTr="00C063F7">
        <w:trPr>
          <w:trHeight w:val="269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lastRenderedPageBreak/>
              <w:t>3.1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 xml:space="preserve">Содержание здания гаражей  </w:t>
            </w:r>
          </w:p>
          <w:p w:rsidR="00C063F7" w:rsidRPr="00C063F7" w:rsidRDefault="00C063F7" w:rsidP="00C063F7">
            <w:pPr>
              <w:shd w:val="clear" w:color="auto" w:fill="FFFFFF"/>
              <w:spacing w:line="274" w:lineRule="exact"/>
              <w:ind w:right="384" w:hanging="10"/>
              <w:jc w:val="both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2014-2023г.г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2604695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tabs>
                <w:tab w:val="left" w:pos="884"/>
              </w:tabs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218000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215600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245920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239710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232765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252700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300000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63F7">
              <w:rPr>
                <w:rFonts w:eastAsia="Calibri"/>
                <w:sz w:val="16"/>
                <w:szCs w:val="16"/>
                <w:lang w:eastAsia="en-US"/>
              </w:rPr>
              <w:t>Содержание здания гаражей  МКУ «Автотранспортное учреждение Администрации МО «Шумячский район» Смоленской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063F7">
              <w:rPr>
                <w:rFonts w:eastAsia="Calibri"/>
                <w:sz w:val="16"/>
                <w:szCs w:val="16"/>
                <w:lang w:eastAsia="en-US"/>
              </w:rPr>
              <w:t>МКУ «Автотранспортное учреждение Администрации МО «Шумячский район» Смоленской области»</w:t>
            </w:r>
          </w:p>
        </w:tc>
      </w:tr>
      <w:tr w:rsidR="00C063F7" w:rsidRPr="00C063F7" w:rsidTr="00C063F7">
        <w:trPr>
          <w:trHeight w:val="420"/>
        </w:trPr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F7" w:rsidRPr="00C063F7" w:rsidRDefault="00C063F7" w:rsidP="00C063F7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47830364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jc w:val="both"/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3814710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3983500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4013000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3895000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4176000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4788180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5695874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7954700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F7" w:rsidRPr="00C063F7" w:rsidRDefault="00C063F7" w:rsidP="00C063F7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rPr>
                <w:b/>
                <w:sz w:val="16"/>
                <w:szCs w:val="16"/>
              </w:rPr>
            </w:pPr>
            <w:r w:rsidRPr="00C063F7">
              <w:rPr>
                <w:b/>
                <w:sz w:val="16"/>
                <w:szCs w:val="16"/>
              </w:rPr>
              <w:t>4754700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3F7" w:rsidRPr="00C063F7" w:rsidRDefault="00C063F7" w:rsidP="00C063F7">
            <w:pPr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Местный  бюджет; обл.бюджет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3F7" w:rsidRPr="00C063F7" w:rsidRDefault="00C063F7" w:rsidP="00C063F7">
            <w:pPr>
              <w:rPr>
                <w:sz w:val="16"/>
                <w:szCs w:val="16"/>
              </w:rPr>
            </w:pPr>
          </w:p>
        </w:tc>
      </w:tr>
    </w:tbl>
    <w:p w:rsidR="00C063F7" w:rsidRPr="00C063F7" w:rsidRDefault="00C063F7" w:rsidP="00C063F7">
      <w:pPr>
        <w:rPr>
          <w:rFonts w:eastAsia="Calibri"/>
          <w:sz w:val="28"/>
          <w:szCs w:val="28"/>
          <w:lang w:eastAsia="en-US"/>
        </w:rPr>
        <w:sectPr w:rsidR="00C063F7" w:rsidRPr="00C063F7">
          <w:pgSz w:w="16840" w:h="11907" w:orient="landscape"/>
          <w:pgMar w:top="0" w:right="1134" w:bottom="2552" w:left="851" w:header="720" w:footer="720" w:gutter="0"/>
          <w:cols w:space="720"/>
        </w:sect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1.4. В подпрограмме «Противодействие коррупции в муниципальном образовании «Шумячский район» Смоленской области»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1.4.1.в паспорте: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подпрограммы» изложить в следующей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C063F7" w:rsidRPr="00C063F7" w:rsidTr="00C063F7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– 2023 года</w:t>
            </w:r>
          </w:p>
        </w:tc>
      </w:tr>
    </w:tbl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 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 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940"/>
      </w:tblGrid>
      <w:tr w:rsidR="00C063F7" w:rsidRPr="00C063F7" w:rsidTr="00C063F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 ассигнований подпрограммы за счет средств местного бюджета составляет 1 000 рублей, в том числе по годам: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 -         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2015 год -         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2016 год -         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2017 год -         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2018 год -         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2019 год -         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2020 год -         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2021 год-   1 000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2022 год-          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2023 год-          0 руб.</w:t>
            </w:r>
          </w:p>
        </w:tc>
      </w:tr>
    </w:tbl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   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1.4.2. второй абзац раздела 3 «Перечень основных мероприятий подпрограммы» подраздела 3.9 «Образовательная и просветительная деятельность в области предупреждения коррупции (антикоррупционная пропаганда) изложить в новой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2968"/>
        <w:gridCol w:w="2186"/>
      </w:tblGrid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Срок исполнения</w:t>
            </w:r>
          </w:p>
        </w:tc>
      </w:tr>
      <w:tr w:rsidR="00C063F7" w:rsidRPr="00C063F7" w:rsidTr="00C063F7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C063F7">
                <w:rPr>
                  <w:b/>
                  <w:sz w:val="28"/>
                  <w:szCs w:val="28"/>
                  <w:lang w:val="en-US"/>
                </w:rPr>
                <w:t>I</w:t>
              </w:r>
              <w:r w:rsidRPr="00C063F7">
                <w:rPr>
                  <w:b/>
                  <w:sz w:val="28"/>
                  <w:szCs w:val="28"/>
                </w:rPr>
                <w:t>.</w:t>
              </w:r>
            </w:smartTag>
            <w:r w:rsidRPr="00C063F7">
              <w:rPr>
                <w:b/>
                <w:sz w:val="28"/>
                <w:szCs w:val="28"/>
              </w:rPr>
              <w:t xml:space="preserve"> Организационно-правовые меры по реализации Подпрограммы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1.1. Информирование населения  муниципального образования «Шумячский район» Смоленской области о целях, задачах и мероприятиях Подпрограммы, в том числе с использованием средств массовой информации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2014-2023 года</w:t>
            </w:r>
          </w:p>
        </w:tc>
      </w:tr>
      <w:tr w:rsidR="00C063F7" w:rsidRPr="00C063F7" w:rsidTr="00C063F7">
        <w:trPr>
          <w:trHeight w:val="195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b/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1.2. Создание при Администрации муниципального образования «Шумячский район» Смоленской области  Совета по противодействию коррупции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Глава Администрации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1.3. Анализ обращения граждан на предмет наличия в них информации о фактах коррупции со стороны муниципальных служащих муниципального образования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2014-2023 года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1.4. Разработка модельных правовых актов для органов местного самоуправления муниципальных образований «Шумячского района» Смоленской области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1.5. Анализ структуры правонарушений коррупционной направленности.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7"/>
                <w:szCs w:val="27"/>
              </w:rPr>
            </w:pPr>
            <w:r w:rsidRPr="00C063F7">
              <w:rPr>
                <w:sz w:val="27"/>
                <w:szCs w:val="27"/>
              </w:rPr>
              <w:t>Администрация муниципального образования «Шумячский район» Смоленской области, Прокуратура Шумячского района, ОВД по Шумячскому району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1.6. Проведение антикоррупционной экспертизы: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а) проектов правовых актов муниципального образования 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б) действующих муниципальных нормативных правовых актов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в) инвестиционных проектов, предусматривающих привлечение средств местного бюджета.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области, Прокуратура Шумячского района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1.7. Проведение проверок достоверности полноты соответствующих сведений, представляемых  гражданами, претендующими на замещение вакантных должностей муниципальной службы в муниципальном образовании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2014-2023 года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1.8. Проведение проверок на предмет  соблюдения федерального и областного законодательства по вопросам муници</w:t>
            </w:r>
            <w:r w:rsidRPr="00C063F7">
              <w:rPr>
                <w:sz w:val="28"/>
                <w:szCs w:val="28"/>
              </w:rPr>
              <w:lastRenderedPageBreak/>
              <w:t>пальной службы в органах местного самоуправления муниципального образования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 xml:space="preserve">Администрация муниципального образования «Шумячский </w:t>
            </w:r>
            <w:r w:rsidRPr="00C063F7">
              <w:rPr>
                <w:sz w:val="28"/>
                <w:szCs w:val="28"/>
              </w:rPr>
              <w:lastRenderedPageBreak/>
              <w:t>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2014-2023 года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1.9. Проведение встреч с представителями малого и среднего предпринимательства по вопросам защиты их прав и законных интересов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2014-2023 года</w:t>
            </w:r>
          </w:p>
        </w:tc>
      </w:tr>
      <w:tr w:rsidR="00C063F7" w:rsidRPr="00C063F7" w:rsidTr="00C063F7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  <w:lang w:val="en-US"/>
              </w:rPr>
              <w:t>II</w:t>
            </w:r>
            <w:r w:rsidRPr="00C063F7">
              <w:rPr>
                <w:b/>
                <w:sz w:val="28"/>
                <w:szCs w:val="28"/>
              </w:rPr>
              <w:t xml:space="preserve">. Совершенствование деятельности  органов исполнительной власти </w:t>
            </w: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</w:rPr>
              <w:t>по размещению муниципального заказа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2.1. Совершенствование организации закупок с целью противодействие коррупции при размещении муниципальных заказов: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увеличение количества открытых аукционов в электронной форме в общем объёме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2.2. 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среднерыночного уровня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2.3.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2.4. Проведение проверок соблюдения законодательства Российской Федерации и иных нормативных правовых актов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  <w:lang w:val="en-US"/>
              </w:rPr>
              <w:t>III</w:t>
            </w:r>
            <w:r w:rsidRPr="00C063F7">
              <w:rPr>
                <w:b/>
                <w:sz w:val="28"/>
                <w:szCs w:val="28"/>
              </w:rPr>
              <w:t xml:space="preserve">. Противодействие коррупции в органах местного самоуправления </w:t>
            </w:r>
          </w:p>
          <w:p w:rsidR="00C063F7" w:rsidRPr="00C063F7" w:rsidRDefault="00C063F7" w:rsidP="00C063F7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</w:rPr>
              <w:t>и муниципальных учреждениях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3.1 Составление реестра наиболее коррупционно опасных сфер деятельности </w:t>
            </w:r>
            <w:r w:rsidRPr="00C063F7">
              <w:rPr>
                <w:sz w:val="28"/>
                <w:szCs w:val="28"/>
              </w:rPr>
              <w:lastRenderedPageBreak/>
              <w:t>органов местного самоуправления района и наиболее коррупционных должностей муниципальных служб.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 xml:space="preserve">Администрация муниципального образования «Шумячский </w:t>
            </w:r>
            <w:r w:rsidRPr="00C063F7">
              <w:rPr>
                <w:sz w:val="28"/>
                <w:szCs w:val="28"/>
              </w:rPr>
              <w:lastRenderedPageBreak/>
              <w:t>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до 02.06.2014г.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3.2. 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3.3. Противодействие коррупции в сфере распоряжения муниципальной собственностью: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а) 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о возможности заключения договоров аренды муниципального недвижимого имущества, свободных помещениях, земельных участках,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б) анализ результатов выделения земельных участков и представления имущества в аренду, находящегося в муниципальной собственности.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  <w:lang w:val="en-US"/>
              </w:rPr>
              <w:t>IV</w:t>
            </w:r>
            <w:r w:rsidRPr="00C063F7">
              <w:rPr>
                <w:b/>
                <w:sz w:val="28"/>
                <w:szCs w:val="28"/>
              </w:rPr>
              <w:t xml:space="preserve">.  Внедрение антикоррупционных механизмов в реализации кадровой </w:t>
            </w:r>
          </w:p>
          <w:p w:rsidR="00C063F7" w:rsidRPr="00C063F7" w:rsidRDefault="00C063F7" w:rsidP="00C063F7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</w:rPr>
              <w:t>политики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4.1. Принятие мер по соблюдению муниципальными служащими общих принципов служебного поведения: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а) осуществление контроля за неукоснительным соблюдением муниципальными служащими ограничений, установленных законодательством о муниципальной службе.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4.2. Формирование постоянного кадрового резерва для замещения вакантных должностей муниципальной службы: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- проведение конкурсов не замещения возможных  вакантных должностей.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 xml:space="preserve">Администрация муниципального образования «Шумячский </w:t>
            </w:r>
            <w:r w:rsidRPr="00C063F7">
              <w:rPr>
                <w:sz w:val="28"/>
                <w:szCs w:val="28"/>
              </w:rPr>
              <w:lastRenderedPageBreak/>
              <w:t>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rPr>
          <w:trHeight w:val="192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4.3. Проведение аттестации муниципальных служащих.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в соответствии с графиком</w:t>
            </w:r>
          </w:p>
        </w:tc>
      </w:tr>
      <w:tr w:rsidR="00C063F7" w:rsidRPr="00C063F7" w:rsidTr="00C063F7">
        <w:trPr>
          <w:trHeight w:val="139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4.4. Осуществление контроля за соответствием квалификационным требованиям при замещении должностей муниципальной службы</w:t>
            </w:r>
          </w:p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rPr>
          <w:trHeight w:val="139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4.5. Осуществление контроля за преставлением соответствующих сведений гражданами, претендующими на замещение вакантных должностей муниципальной службы в муниципальном образовании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rPr>
          <w:trHeight w:val="136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4.6. Анализ результатов контроля за формированием на конкурсной основе кадрового резерва для замещения вакантных должностей муниципальной службы и за обеспечением его эффективного использования.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  <w:lang w:val="en-US"/>
              </w:rPr>
              <w:t>V</w:t>
            </w:r>
            <w:r w:rsidRPr="00C063F7">
              <w:rPr>
                <w:b/>
                <w:sz w:val="28"/>
                <w:szCs w:val="28"/>
              </w:rPr>
              <w:t>. Формирование механизмов общественного антикоррупционного контроля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5.1. Поддержка  нтернет-страницы, посвященной противодействию коррупции в муниципальном образовании.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5.2. Создание электронного почтового ящика для приёма сообщений о фактах коррупции, иных противоправных действиях, о фактах нарушения муниципальными служащими требований к служебному поведению.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5.3. Обеспечение работы «виртуальной приёмной» и «телефонов доверия» Администрации муниципального образования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2014-2023 года</w:t>
            </w:r>
          </w:p>
        </w:tc>
      </w:tr>
      <w:tr w:rsidR="00C063F7" w:rsidRPr="00C063F7" w:rsidTr="00C063F7">
        <w:trPr>
          <w:trHeight w:val="89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5.4. Размещение в присутственных местах органов местного самоуправления специальных ящиков для приёма письменных обращения граждан о фактах коррупции, иных противоправных действиях, о фактах нарушения муниципальными служащими требований к служебному поведению.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5.5. Организация «горячей линии» для приёма сообщений о фактах коррупции, определение порядка обработки поступающих сообщений о коррупционных проявлениях.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2014-2023 года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5.6. Отчеты руководителей органов местного самоуправления перед населением о результатах антикоррупционной деятельности.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5.7. Публикация ежегодных отчетов о деятельности органов местного самоуправления по профилактике коррупции.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области, редакция газеты «За урожай»</w:t>
            </w: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в течение года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5.8. Проведение мониторинга по вопросу взаимоотношений предпринимателей и органов муниципального управления с целью выяснения причин неудовлетворительности представителями 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поселения.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  <w:lang w:val="en-US"/>
              </w:rPr>
              <w:t>VI</w:t>
            </w:r>
            <w:r w:rsidRPr="00C063F7">
              <w:rPr>
                <w:b/>
                <w:sz w:val="28"/>
                <w:szCs w:val="28"/>
              </w:rPr>
              <w:t>. Антикоррупционное просвещение, обучение и пропаганда.</w:t>
            </w:r>
          </w:p>
          <w:p w:rsidR="00C063F7" w:rsidRPr="00C063F7" w:rsidRDefault="00C063F7" w:rsidP="00C063F7">
            <w:pPr>
              <w:jc w:val="center"/>
              <w:rPr>
                <w:b/>
                <w:sz w:val="28"/>
                <w:szCs w:val="28"/>
              </w:rPr>
            </w:pPr>
            <w:r w:rsidRPr="00C063F7">
              <w:rPr>
                <w:b/>
                <w:sz w:val="28"/>
                <w:szCs w:val="28"/>
              </w:rPr>
              <w:t>Формирование нетерпимого отношения к проявлениям коррупции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6.1. Организация подготовки и размещение в периодических изданиях публикаций о борьбе с коррупцией.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области, редакция газеты «За урожай»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6.2. Проведение тренингов и семинаров по антикоррупционным вопросам.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постоянно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6.3. Размещение на сайте муниципального образования «Шумячский район» Смоленской области, в газете «За урожай» информации о привлечении к ответственности должностных лиц органов местного самоуправления муниципального образования «Шумячский район» Смоленской области за коррупционные действия с использованием служебного положения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области, редакция газеты «За урожай»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2014-2023 года</w:t>
            </w:r>
          </w:p>
        </w:tc>
      </w:tr>
      <w:tr w:rsidR="00C063F7" w:rsidRPr="00C063F7" w:rsidTr="00C063F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6.4. Организация и проведение семинаров, «круглых столов», «прямых линий», совещаний, конференций по вопросам противодействия коррупции с учетом руководителей органов местного самоуправления муниципального образования «Шумячский район» Смоленской области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2014-2023 года</w:t>
            </w:r>
          </w:p>
        </w:tc>
      </w:tr>
    </w:tbl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 xml:space="preserve">                                                                                                                           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1.4.3. раздел 4 «Обоснование ресурсного обеспечения подпрограммы» изложить в следующей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 «</w:t>
      </w:r>
      <w:r w:rsidRPr="00C063F7">
        <w:rPr>
          <w:b/>
          <w:sz w:val="28"/>
          <w:szCs w:val="28"/>
        </w:rPr>
        <w:t>4. Обоснование ресурсного обеспечения подпрограммы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3F7" w:rsidRPr="00C063F7" w:rsidRDefault="00C063F7" w:rsidP="00C063F7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C063F7">
        <w:rPr>
          <w:sz w:val="28"/>
          <w:szCs w:val="28"/>
        </w:rPr>
        <w:t>Источники финансирования</w:t>
      </w:r>
      <w:r w:rsidRPr="00C063F7">
        <w:rPr>
          <w:b/>
          <w:sz w:val="28"/>
          <w:szCs w:val="28"/>
        </w:rPr>
        <w:t xml:space="preserve"> -</w:t>
      </w:r>
      <w:r w:rsidRPr="00C063F7">
        <w:rPr>
          <w:color w:val="000000"/>
          <w:spacing w:val="-2"/>
          <w:sz w:val="28"/>
          <w:szCs w:val="28"/>
        </w:rPr>
        <w:t xml:space="preserve"> средства местного бюджета муниципального образования «Шумячский район» Смоленской области.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>Общий объём финансирования подпрограммы составляет 1 000 рублей, в том числе по годам: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2014 год -         0 руб.;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2015 год -         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>2016 год -         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>2017 год -         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>2018 год  -        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>2019 год  -        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>2020 год  -        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>2021 год-    1 000руб.;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>2022 год-          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>2023 год-          0 руб.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1.5. В подпрограмме «Развитие малого и среднего предпринимательства на территории муниципального образования «Шумячский район» Смоленской области»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1.5.1.в паспорте: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подпрограммы» изложить в следующей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C063F7" w:rsidRPr="00C063F7" w:rsidTr="00C063F7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– 2023 года</w:t>
            </w:r>
          </w:p>
        </w:tc>
      </w:tr>
    </w:tbl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  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 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C063F7" w:rsidRPr="00C063F7" w:rsidTr="00C063F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Общий объем средств бюджета муниципального образования «Шумячский район» Смоленской области, предусмотренных на реализацию подпрограммы составляет 35 000 рублей, в том числе по годам: 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2014 год -          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2015 год -          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2016 год -          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2017 год -  5 000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2018 год -  5 000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2019 год -         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2020 год -         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2021 год -25 000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2022 год-           0 руб.;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2023 год-           0 руб.</w:t>
            </w:r>
          </w:p>
        </w:tc>
      </w:tr>
    </w:tbl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 w:rsidRPr="00C063F7">
        <w:rPr>
          <w:rFonts w:cs="Arial"/>
          <w:sz w:val="28"/>
          <w:szCs w:val="28"/>
        </w:rPr>
        <w:t xml:space="preserve">                                                                                                                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1.5.2. в разделе 2  «Цели и целевые показатели реализации подпрограммы» третий абзац: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«Подпрограмма реализуется с 2014 года по 2021 год» заменить на абзац  «Подпрограмма реализуется с 2014 года по 2023 год».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1.5.3. раздел 4 «Обоснование ресурсного обеспечения подпрограммы» изложить в следующей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</w:t>
      </w:r>
    </w:p>
    <w:p w:rsidR="00C063F7" w:rsidRPr="00C063F7" w:rsidRDefault="00C063F7" w:rsidP="00C063F7">
      <w:pPr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«</w:t>
      </w:r>
      <w:r w:rsidRPr="00C063F7">
        <w:rPr>
          <w:b/>
          <w:sz w:val="28"/>
          <w:szCs w:val="28"/>
        </w:rPr>
        <w:t>4. Обоснование ресурсного обеспечения подпрограммы</w:t>
      </w:r>
    </w:p>
    <w:p w:rsidR="00C063F7" w:rsidRPr="00C063F7" w:rsidRDefault="00C063F7" w:rsidP="00C063F7">
      <w:pPr>
        <w:ind w:firstLine="709"/>
        <w:jc w:val="both"/>
        <w:rPr>
          <w:b/>
          <w:sz w:val="28"/>
          <w:szCs w:val="28"/>
        </w:rPr>
      </w:pP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Общий объем средств бюджета муниципального образования «Шумячский район» Смоленской области, предусмотренных на реализацию подпрограммы составляет  35 000 рублей, в том числе по годам: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2014 год -          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2015 год -          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2016 год -          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2017 год -   5 000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2018 год -   5 000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2019 год -          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2020 год -          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2021 год - </w:t>
      </w:r>
      <w:r w:rsidR="003616E2">
        <w:rPr>
          <w:sz w:val="28"/>
          <w:szCs w:val="28"/>
        </w:rPr>
        <w:t xml:space="preserve"> 25000</w:t>
      </w:r>
      <w:r w:rsidRPr="00C063F7">
        <w:rPr>
          <w:sz w:val="28"/>
          <w:szCs w:val="28"/>
        </w:rPr>
        <w:t>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2022 год-           0 руб.;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2023 год-           0 руб. 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</w:t>
      </w:r>
    </w:p>
    <w:p w:rsidR="00C063F7" w:rsidRPr="00C063F7" w:rsidRDefault="00C063F7" w:rsidP="00C063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Объемы финансирования мероприятий подпрограммы подлежат ежегодному уточнению с учетом норм решения о бюджете муниципального образования «Шумячский район» Смоленской области района на соответствующий финансовый год, предусматривающих средства на реализацию подпрограммы.</w:t>
      </w:r>
    </w:p>
    <w:p w:rsidR="00C063F7" w:rsidRPr="00C063F7" w:rsidRDefault="00C063F7" w:rsidP="00C063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3F7" w:rsidRPr="00C063F7" w:rsidRDefault="00C063F7" w:rsidP="00C063F7">
      <w:pPr>
        <w:rPr>
          <w:sz w:val="28"/>
          <w:szCs w:val="28"/>
        </w:rPr>
        <w:sectPr w:rsidR="00C063F7" w:rsidRPr="00C063F7" w:rsidSect="00C063F7">
          <w:pgSz w:w="11907" w:h="16840"/>
          <w:pgMar w:top="709" w:right="567" w:bottom="851" w:left="1134" w:header="720" w:footer="720" w:gutter="0"/>
          <w:cols w:space="720"/>
        </w:sectPr>
      </w:pPr>
    </w:p>
    <w:p w:rsidR="00C063F7" w:rsidRPr="00C063F7" w:rsidRDefault="00C063F7" w:rsidP="00C063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Перечень мероприятий подпрограммы</w:t>
      </w:r>
    </w:p>
    <w:p w:rsidR="00C063F7" w:rsidRPr="00C063F7" w:rsidRDefault="00C063F7" w:rsidP="00C063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63F7">
        <w:rPr>
          <w:sz w:val="28"/>
          <w:szCs w:val="28"/>
        </w:rPr>
        <w:t>«Развитие и поддержка малого и среднего предпринимательства</w:t>
      </w:r>
    </w:p>
    <w:p w:rsidR="00C063F7" w:rsidRPr="00C063F7" w:rsidRDefault="00C063F7" w:rsidP="00C063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63F7">
        <w:rPr>
          <w:sz w:val="28"/>
          <w:szCs w:val="28"/>
        </w:rPr>
        <w:t>на территории муниципального образования «Шумячский  район» Смоленской области»</w:t>
      </w:r>
    </w:p>
    <w:p w:rsidR="00C063F7" w:rsidRPr="00C063F7" w:rsidRDefault="00C063F7" w:rsidP="00C063F7">
      <w:pPr>
        <w:autoSpaceDE w:val="0"/>
        <w:autoSpaceDN w:val="0"/>
        <w:adjustRightInd w:val="0"/>
        <w:jc w:val="both"/>
      </w:pPr>
    </w:p>
    <w:tbl>
      <w:tblPr>
        <w:tblW w:w="160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80"/>
        <w:gridCol w:w="1356"/>
        <w:gridCol w:w="1900"/>
        <w:gridCol w:w="678"/>
        <w:gridCol w:w="634"/>
        <w:gridCol w:w="857"/>
        <w:gridCol w:w="678"/>
        <w:gridCol w:w="678"/>
        <w:gridCol w:w="678"/>
        <w:gridCol w:w="678"/>
        <w:gridCol w:w="678"/>
        <w:gridCol w:w="814"/>
        <w:gridCol w:w="546"/>
        <w:gridCol w:w="2034"/>
      </w:tblGrid>
      <w:tr w:rsidR="00C063F7" w:rsidRPr="00C063F7" w:rsidTr="00C063F7">
        <w:trPr>
          <w:cantSplit/>
          <w:trHeight w:val="368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№ </w:t>
            </w:r>
            <w:r w:rsidRPr="00C063F7">
              <w:rPr>
                <w:szCs w:val="24"/>
              </w:rPr>
              <w:br/>
              <w:t>п/п</w:t>
            </w:r>
          </w:p>
        </w:tc>
        <w:tc>
          <w:tcPr>
            <w:tcW w:w="3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Наименование     </w:t>
            </w:r>
            <w:r w:rsidRPr="00C063F7">
              <w:rPr>
                <w:szCs w:val="24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Сроки   </w:t>
            </w:r>
            <w:r w:rsidRPr="00C063F7">
              <w:rPr>
                <w:szCs w:val="24"/>
              </w:rPr>
              <w:br/>
              <w:t xml:space="preserve">исполнения </w:t>
            </w:r>
            <w:r w:rsidRPr="00C063F7">
              <w:rPr>
                <w:szCs w:val="24"/>
              </w:rPr>
              <w:br/>
              <w:t>(годы)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Исполнители     </w:t>
            </w:r>
            <w:r w:rsidRPr="00C063F7">
              <w:rPr>
                <w:szCs w:val="24"/>
              </w:rPr>
              <w:br/>
              <w:t>Программы</w:t>
            </w: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Объем финансирования, </w:t>
            </w:r>
            <w:r w:rsidRPr="00C063F7">
              <w:rPr>
                <w:szCs w:val="24"/>
              </w:rPr>
              <w:br/>
              <w:t>тыс. руб.</w:t>
            </w:r>
          </w:p>
        </w:tc>
        <w:tc>
          <w:tcPr>
            <w:tcW w:w="2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 xml:space="preserve">Источник   </w:t>
            </w:r>
            <w:r w:rsidRPr="00C063F7">
              <w:rPr>
                <w:sz w:val="20"/>
              </w:rPr>
              <w:br/>
              <w:t>финансирования</w:t>
            </w:r>
          </w:p>
        </w:tc>
      </w:tr>
      <w:tr w:rsidR="00C063F7" w:rsidRPr="00C063F7" w:rsidTr="00C063F7">
        <w:trPr>
          <w:cantSplit/>
          <w:trHeight w:val="368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всего</w:t>
            </w:r>
          </w:p>
        </w:tc>
        <w:tc>
          <w:tcPr>
            <w:tcW w:w="62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в том числе по  </w:t>
            </w:r>
            <w:r w:rsidRPr="00C063F7">
              <w:rPr>
                <w:szCs w:val="24"/>
              </w:rPr>
              <w:br/>
              <w:t>годам</w:t>
            </w:r>
          </w:p>
        </w:tc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 w:val="20"/>
              </w:rPr>
            </w:pPr>
          </w:p>
        </w:tc>
      </w:tr>
      <w:tr w:rsidR="00C063F7" w:rsidRPr="00C063F7" w:rsidTr="00C063F7">
        <w:trPr>
          <w:cantSplit/>
          <w:trHeight w:val="365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3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2017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r w:rsidRPr="00C063F7">
              <w:rPr>
                <w:szCs w:val="24"/>
              </w:rPr>
              <w:t>2018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r w:rsidRPr="00C063F7">
              <w:rPr>
                <w:szCs w:val="24"/>
              </w:rPr>
              <w:t>2019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r w:rsidRPr="00C063F7">
              <w:rPr>
                <w:szCs w:val="24"/>
              </w:rPr>
              <w:t>2020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2021</w:t>
            </w:r>
          </w:p>
        </w:tc>
        <w:tc>
          <w:tcPr>
            <w:tcW w:w="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2022-2023</w:t>
            </w:r>
          </w:p>
        </w:tc>
        <w:tc>
          <w:tcPr>
            <w:tcW w:w="2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 w:val="20"/>
              </w:rPr>
            </w:pPr>
          </w:p>
        </w:tc>
      </w:tr>
      <w:tr w:rsidR="00C063F7" w:rsidRPr="00C063F7" w:rsidTr="00C063F7">
        <w:trPr>
          <w:cantSplit/>
          <w:trHeight w:val="73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smartTag w:uri="urn:schemas-microsoft-com:office:smarttags" w:element="place">
              <w:r w:rsidRPr="00C063F7">
                <w:rPr>
                  <w:b/>
                  <w:szCs w:val="24"/>
                  <w:lang w:val="en-US"/>
                </w:rPr>
                <w:t>I</w:t>
              </w:r>
              <w:r w:rsidRPr="00C063F7">
                <w:rPr>
                  <w:b/>
                  <w:szCs w:val="24"/>
                </w:rPr>
                <w:t>.</w:t>
              </w:r>
            </w:smartTag>
            <w:r w:rsidRPr="00C063F7">
              <w:rPr>
                <w:b/>
                <w:szCs w:val="24"/>
              </w:rPr>
              <w:t xml:space="preserve"> Совершенствование нормативной правовой базы в сфере малого и среднего предпринимательства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063F7" w:rsidRPr="00C063F7" w:rsidTr="00C063F7">
        <w:trPr>
          <w:cantSplit/>
          <w:trHeight w:val="654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063F7">
              <w:rPr>
                <w:szCs w:val="24"/>
              </w:rPr>
              <w:t xml:space="preserve">Мониторинг   проблем, препятствующих развитию  малого и среднего предпринимательства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 и комплексного развития Администрации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063F7" w:rsidRPr="00C063F7" w:rsidTr="00C063F7">
        <w:trPr>
          <w:cantSplit/>
          <w:trHeight w:val="108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 xml:space="preserve">2. 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Изучение      влияния  федерального        и</w:t>
            </w:r>
            <w:r w:rsidRPr="00C063F7">
              <w:rPr>
                <w:szCs w:val="24"/>
              </w:rPr>
              <w:br/>
              <w:t>областного  законодательства   на</w:t>
            </w:r>
            <w:r w:rsidRPr="00C063F7">
              <w:rPr>
                <w:szCs w:val="24"/>
              </w:rPr>
              <w:br/>
              <w:t xml:space="preserve">состояние  малого и среднего             </w:t>
            </w:r>
            <w:r w:rsidRPr="00C063F7">
              <w:rPr>
                <w:szCs w:val="24"/>
              </w:rPr>
              <w:br/>
              <w:t xml:space="preserve">предпринимательства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 и комплексного развития Администрации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063F7" w:rsidRPr="00C063F7" w:rsidTr="00C063F7">
        <w:trPr>
          <w:cantSplit/>
          <w:trHeight w:val="491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063F7">
              <w:rPr>
                <w:b/>
                <w:szCs w:val="24"/>
                <w:lang w:val="en-US"/>
              </w:rPr>
              <w:t>II</w:t>
            </w:r>
            <w:r w:rsidRPr="00C063F7">
              <w:rPr>
                <w:b/>
                <w:szCs w:val="24"/>
              </w:rPr>
              <w:t>. Информационная  поддержка субъектов малого и среднего предпринимательства</w:t>
            </w: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063F7" w:rsidRPr="00C063F7" w:rsidTr="00C063F7">
        <w:trPr>
          <w:cantSplit/>
          <w:trHeight w:val="1472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lastRenderedPageBreak/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Создание   на  Интернет сайте Администрации  района общедоступного раздела,  содержащего правовую    и    иную</w:t>
            </w:r>
            <w:r w:rsidRPr="00C063F7">
              <w:rPr>
                <w:szCs w:val="24"/>
              </w:rPr>
              <w:br/>
              <w:t>информацию, связанную с    деятельностью</w:t>
            </w:r>
            <w:r w:rsidRPr="00C063F7">
              <w:rPr>
                <w:szCs w:val="24"/>
              </w:rPr>
              <w:br/>
              <w:t xml:space="preserve">малого   и   среднего предпринимательства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по информационной политике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Администрации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063F7" w:rsidRPr="00C063F7" w:rsidTr="00C063F7">
        <w:trPr>
          <w:cantSplit/>
          <w:trHeight w:val="145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 xml:space="preserve">4. 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Опубликование  статей в СМИ   района   по</w:t>
            </w:r>
            <w:r w:rsidRPr="00C063F7">
              <w:rPr>
                <w:szCs w:val="24"/>
              </w:rPr>
              <w:br/>
              <w:t xml:space="preserve">вопросам   малого   и среднего             </w:t>
            </w:r>
            <w:r w:rsidRPr="00C063F7">
              <w:rPr>
                <w:szCs w:val="24"/>
              </w:rPr>
              <w:br/>
              <w:t xml:space="preserve">предпринимательства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Структурные подразделения Администрации</w:t>
            </w:r>
            <w:r w:rsidRPr="00C063F7">
              <w:rPr>
                <w:szCs w:val="24"/>
              </w:rPr>
              <w:br/>
              <w:t xml:space="preserve">муниципального образования            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35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5.0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5.0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бюджет района</w:t>
            </w:r>
          </w:p>
        </w:tc>
      </w:tr>
      <w:tr w:rsidR="00C063F7" w:rsidRPr="00C063F7" w:rsidTr="00C063F7">
        <w:trPr>
          <w:cantSplit/>
          <w:trHeight w:val="141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 xml:space="preserve">5. 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Проведение    круглых столов,    семинаров,</w:t>
            </w:r>
            <w:r w:rsidRPr="00C063F7">
              <w:rPr>
                <w:szCs w:val="24"/>
              </w:rPr>
              <w:br/>
              <w:t xml:space="preserve">конференций         с участием малого и  среднего предпринимательства, органов              </w:t>
            </w:r>
            <w:r w:rsidRPr="00C063F7">
              <w:rPr>
                <w:szCs w:val="24"/>
              </w:rPr>
              <w:br/>
              <w:t xml:space="preserve">исполнительной  и законодательной      </w:t>
            </w:r>
            <w:r w:rsidRPr="00C063F7">
              <w:rPr>
                <w:szCs w:val="24"/>
              </w:rPr>
              <w:br/>
              <w:t xml:space="preserve">власти     Смоленской области.     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 xml:space="preserve">Отдел экономики и комплексного  развития                          </w:t>
            </w:r>
            <w:r w:rsidRPr="00C063F7">
              <w:rPr>
                <w:szCs w:val="24"/>
              </w:rPr>
              <w:br/>
              <w:t xml:space="preserve">Администрации      </w:t>
            </w:r>
            <w:r w:rsidRPr="00C063F7">
              <w:rPr>
                <w:szCs w:val="24"/>
              </w:rPr>
              <w:br/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бюджет района</w:t>
            </w:r>
          </w:p>
        </w:tc>
      </w:tr>
      <w:tr w:rsidR="00C063F7" w:rsidRPr="00C063F7" w:rsidTr="00C063F7">
        <w:trPr>
          <w:cantSplit/>
          <w:trHeight w:val="89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6.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Разработка дислокации объектов торговли, общественного питания и бытового обслуживания на территории района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2014-2023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и комплексного развития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Администрации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</w:p>
        </w:tc>
      </w:tr>
      <w:tr w:rsidR="00C063F7" w:rsidRPr="00C063F7" w:rsidTr="00C063F7">
        <w:trPr>
          <w:cantSplit/>
          <w:trHeight w:val="498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063F7">
              <w:rPr>
                <w:b/>
                <w:szCs w:val="24"/>
                <w:lang w:val="en-US"/>
              </w:rPr>
              <w:t>III</w:t>
            </w:r>
            <w:r w:rsidRPr="00C063F7">
              <w:rPr>
                <w:b/>
                <w:szCs w:val="24"/>
              </w:rPr>
              <w:t>. Имущественная поддержка субъектов малого и среднего предпринимательства</w:t>
            </w: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  <w:sz w:val="25"/>
                <w:szCs w:val="25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063F7" w:rsidRPr="00C063F7" w:rsidTr="00C063F7">
        <w:trPr>
          <w:cantSplit/>
          <w:trHeight w:val="90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lastRenderedPageBreak/>
              <w:t>9.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Оказание имущественной    поддержки   субъектам малого   и   среднего</w:t>
            </w:r>
            <w:r w:rsidRPr="00C063F7">
              <w:rPr>
                <w:szCs w:val="24"/>
              </w:rPr>
              <w:br/>
              <w:t>предпринимательства в соответствии с  ФЗ  № 159-ФЗ от 22.07.08 г. путем  создания</w:t>
            </w:r>
            <w:r w:rsidRPr="00C063F7">
              <w:rPr>
                <w:szCs w:val="24"/>
              </w:rPr>
              <w:br/>
              <w:t xml:space="preserve">Перечня муниципальной собственности,       </w:t>
            </w:r>
            <w:r w:rsidRPr="00C063F7">
              <w:rPr>
                <w:szCs w:val="24"/>
              </w:rPr>
              <w:br/>
              <w:t>подлежащей   передаче во    владение    или</w:t>
            </w:r>
            <w:r w:rsidRPr="00C063F7">
              <w:rPr>
                <w:szCs w:val="24"/>
              </w:rPr>
              <w:br/>
              <w:t>пользование субъектам малого  и   среднего</w:t>
            </w:r>
            <w:r w:rsidRPr="00C063F7">
              <w:rPr>
                <w:szCs w:val="24"/>
              </w:rPr>
              <w:br/>
              <w:t xml:space="preserve">предпринимательства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2014 - 2023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и комплексного развития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1"/>
                <w:szCs w:val="24"/>
              </w:rPr>
            </w:pPr>
            <w:r w:rsidRPr="00C063F7">
              <w:rPr>
                <w:szCs w:val="24"/>
              </w:rPr>
              <w:t>Администрации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rPr>
                <w:szCs w:val="24"/>
              </w:rPr>
            </w:pPr>
          </w:p>
          <w:p w:rsidR="00C063F7" w:rsidRPr="00C063F7" w:rsidRDefault="00C063F7" w:rsidP="00C063F7">
            <w:pPr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063F7" w:rsidRPr="00C063F7" w:rsidTr="00C063F7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063F7">
              <w:rPr>
                <w:b/>
                <w:szCs w:val="24"/>
                <w:lang w:val="en-US"/>
              </w:rPr>
              <w:t>IV</w:t>
            </w:r>
            <w:r w:rsidRPr="00C063F7">
              <w:rPr>
                <w:b/>
                <w:szCs w:val="24"/>
              </w:rPr>
              <w:t>. Формирование инфраструктуры развития и поддержки малого и среднего предпринимательства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063F7" w:rsidRPr="00C063F7" w:rsidTr="00C063F7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11.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Анализ статистических данных, предоставляемых субъектами малого  и среднего предпринимательства в органы госстатистики (по видам экономической деятельности), ежегодный мониторинг деятельности субъектов малого и среднего предпринимательства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2014-2023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и комплексного развития Администрации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бюджет района</w:t>
            </w:r>
          </w:p>
        </w:tc>
      </w:tr>
      <w:tr w:rsidR="00C063F7" w:rsidRPr="00C063F7" w:rsidTr="00C063F7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12.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color w:val="000000"/>
                <w:spacing w:val="-11"/>
                <w:szCs w:val="24"/>
              </w:rPr>
              <w:t>Ведение Торгового реестра хозяйствующих субъектов, осуществляющих торговую деятельность и поставки товаров на территории района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2014-2023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Отдел экономики и комплексного развития Администрации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063F7" w:rsidRPr="00C063F7" w:rsidTr="00C063F7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063F7">
              <w:rPr>
                <w:b/>
                <w:szCs w:val="24"/>
                <w:lang w:val="en-US"/>
              </w:rPr>
              <w:t>V</w:t>
            </w:r>
            <w:r w:rsidRPr="00C063F7">
              <w:rPr>
                <w:b/>
                <w:szCs w:val="24"/>
              </w:rPr>
              <w:t>. Мероприятия по решению кадровых проблем субъектов малого и среднего  предпринимательства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063F7" w:rsidRPr="00C063F7" w:rsidTr="00C063F7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13.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Участие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2014-2023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субъекты малого  предпринимательства; Отдел экономики и комплексного развития Администрации;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центр занятости населения Шумячского района Смоленского области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063F7" w:rsidRPr="00C063F7" w:rsidTr="00C063F7">
        <w:trPr>
          <w:cantSplit/>
          <w:trHeight w:val="24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ИТОГО: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2014-2023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35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5.0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5.0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63F7">
              <w:rPr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25</w:t>
            </w: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C063F7" w:rsidRPr="00C063F7" w:rsidRDefault="00C063F7" w:rsidP="00C063F7">
      <w:pPr>
        <w:jc w:val="both"/>
      </w:pPr>
    </w:p>
    <w:p w:rsidR="00C063F7" w:rsidRPr="00C063F7" w:rsidRDefault="00C063F7" w:rsidP="00C063F7">
      <w:pPr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»</w:t>
      </w:r>
    </w:p>
    <w:p w:rsidR="00C063F7" w:rsidRPr="00C063F7" w:rsidRDefault="00C063F7" w:rsidP="00C063F7"/>
    <w:p w:rsidR="00C063F7" w:rsidRPr="00C063F7" w:rsidRDefault="00C063F7" w:rsidP="00C063F7"/>
    <w:p w:rsidR="00C063F7" w:rsidRPr="00C063F7" w:rsidRDefault="00C063F7" w:rsidP="00C063F7"/>
    <w:p w:rsidR="00C063F7" w:rsidRPr="00C063F7" w:rsidRDefault="00C063F7" w:rsidP="00C063F7"/>
    <w:p w:rsidR="00C063F7" w:rsidRPr="00C063F7" w:rsidRDefault="00C063F7" w:rsidP="00C063F7"/>
    <w:p w:rsidR="00C063F7" w:rsidRPr="00C063F7" w:rsidRDefault="00C063F7" w:rsidP="00C063F7"/>
    <w:p w:rsidR="00C063F7" w:rsidRPr="00C063F7" w:rsidRDefault="00C063F7" w:rsidP="00C063F7">
      <w:pPr>
        <w:tabs>
          <w:tab w:val="left" w:pos="4710"/>
        </w:tabs>
      </w:pPr>
      <w:r w:rsidRPr="00C063F7">
        <w:tab/>
      </w:r>
    </w:p>
    <w:p w:rsidR="00C063F7" w:rsidRPr="00C063F7" w:rsidRDefault="00C063F7" w:rsidP="00C063F7">
      <w:pPr>
        <w:sectPr w:rsidR="00C063F7" w:rsidRPr="00C063F7" w:rsidSect="00C063F7">
          <w:pgSz w:w="16838" w:h="11906" w:orient="landscape"/>
          <w:pgMar w:top="1701" w:right="1134" w:bottom="568" w:left="567" w:header="709" w:footer="709" w:gutter="0"/>
          <w:cols w:space="720"/>
        </w:sect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1.6. В подпрограмме «Создание условий для осуществления градостроительной деятельности на территории  муниципального образования «Шумячский район» Смоленской области»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1.6.1.в паспорте: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муниципальной подпрограммы» изложить в следующей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C063F7" w:rsidRPr="00C063F7" w:rsidTr="00C063F7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муниципальной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2016 – 2023 года</w:t>
            </w:r>
          </w:p>
        </w:tc>
      </w:tr>
    </w:tbl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 Объемы ассигнований муниципальной подпрограммы» изложить в следующей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C063F7" w:rsidRPr="00C063F7" w:rsidTr="00C063F7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муниципальной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Общий объем финансирования подпрограммы составит  – </w:t>
            </w:r>
            <w:r w:rsidRPr="00C063F7">
              <w:rPr>
                <w:b/>
                <w:sz w:val="28"/>
                <w:szCs w:val="28"/>
              </w:rPr>
              <w:t xml:space="preserve">1 380 000 </w:t>
            </w:r>
            <w:r w:rsidRPr="00C063F7">
              <w:rPr>
                <w:sz w:val="28"/>
                <w:szCs w:val="28"/>
              </w:rPr>
              <w:t xml:space="preserve">рублей в том числе: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 w:rsidRPr="00C063F7">
              <w:rPr>
                <w:b/>
                <w:sz w:val="28"/>
                <w:szCs w:val="28"/>
              </w:rPr>
              <w:t>251 400</w:t>
            </w:r>
            <w:r w:rsidRPr="00C063F7">
              <w:rPr>
                <w:sz w:val="28"/>
                <w:szCs w:val="28"/>
              </w:rPr>
              <w:t xml:space="preserve"> рублей,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- средства областного бюджета- </w:t>
            </w:r>
            <w:r w:rsidRPr="00C063F7">
              <w:rPr>
                <w:b/>
                <w:sz w:val="28"/>
                <w:szCs w:val="28"/>
              </w:rPr>
              <w:t>1 128 600</w:t>
            </w:r>
            <w:r w:rsidRPr="00C063F7">
              <w:rPr>
                <w:sz w:val="28"/>
                <w:szCs w:val="28"/>
              </w:rPr>
              <w:t xml:space="preserve"> рублей;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2016 год – 396 000 рублей, в т.ч: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- 19 800 рублей;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областного бюджета- 376 200 рублей;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2017 год – 792 000 рублей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- 39 600 рублей;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областного бюджета-752 400 рублей.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2018 год – 0 рублей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2019 год – 0 рублей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2020 год – 192 000  рублей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- 192 000 рублей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2021 год – 0 рублей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2022 год – 0 рублей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- средства бюджета муниципального образования «Шумячский район» - 0 рублей;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2023 год – 0 рублей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lastRenderedPageBreak/>
              <w:t>- средства бюджета муниципального образования «Шумячский район» - 0 рублей;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1.6.2. раздел  </w:t>
      </w:r>
      <w:r w:rsidRPr="00C063F7">
        <w:rPr>
          <w:sz w:val="28"/>
          <w:szCs w:val="28"/>
          <w:lang w:val="en-US"/>
        </w:rPr>
        <w:t>IV</w:t>
      </w:r>
      <w:r w:rsidRPr="00C063F7">
        <w:rPr>
          <w:sz w:val="28"/>
          <w:szCs w:val="28"/>
        </w:rPr>
        <w:t xml:space="preserve"> «Обоснование ресурсного обеспечения муниципальной подпрограммы» изложить в следующей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 </w:t>
      </w:r>
      <w:r w:rsidRPr="00C063F7">
        <w:rPr>
          <w:b/>
          <w:sz w:val="28"/>
          <w:szCs w:val="28"/>
        </w:rPr>
        <w:t>«</w:t>
      </w:r>
      <w:r w:rsidRPr="00C063F7">
        <w:rPr>
          <w:b/>
          <w:sz w:val="28"/>
          <w:szCs w:val="28"/>
          <w:lang w:val="en-US"/>
        </w:rPr>
        <w:t>IV</w:t>
      </w:r>
      <w:r w:rsidRPr="00C063F7">
        <w:rPr>
          <w:b/>
          <w:sz w:val="28"/>
          <w:szCs w:val="28"/>
        </w:rPr>
        <w:t xml:space="preserve"> Обоснование ресурсного обеспечения муниципальной подпрограммы</w:t>
      </w:r>
    </w:p>
    <w:p w:rsidR="00C063F7" w:rsidRPr="00C063F7" w:rsidRDefault="00C063F7" w:rsidP="00C063F7">
      <w:pPr>
        <w:ind w:firstLine="709"/>
        <w:jc w:val="both"/>
        <w:rPr>
          <w:bCs/>
          <w:snapToGrid w:val="0"/>
          <w:sz w:val="28"/>
          <w:szCs w:val="28"/>
        </w:rPr>
      </w:pPr>
      <w:r w:rsidRPr="00C063F7">
        <w:rPr>
          <w:snapToGrid w:val="0"/>
          <w:sz w:val="28"/>
          <w:szCs w:val="28"/>
        </w:rPr>
        <w:t xml:space="preserve">Общий объем финансирования программы составит - </w:t>
      </w:r>
      <w:r w:rsidRPr="00C063F7">
        <w:rPr>
          <w:b/>
          <w:snapToGrid w:val="0"/>
          <w:sz w:val="28"/>
          <w:szCs w:val="28"/>
        </w:rPr>
        <w:t>1 380 000</w:t>
      </w:r>
      <w:r w:rsidRPr="00C063F7">
        <w:rPr>
          <w:rFonts w:ascii="Arial" w:hAnsi="Arial"/>
          <w:b/>
          <w:snapToGrid w:val="0"/>
          <w:sz w:val="28"/>
          <w:szCs w:val="28"/>
        </w:rPr>
        <w:t xml:space="preserve"> </w:t>
      </w:r>
      <w:r w:rsidRPr="00C063F7">
        <w:rPr>
          <w:snapToGrid w:val="0"/>
          <w:sz w:val="28"/>
          <w:szCs w:val="28"/>
        </w:rPr>
        <w:t>рублей, в том числе: средства бюджета муниципального образования «Шумячский район» -251 400 рублей</w:t>
      </w:r>
      <w:r w:rsidRPr="00C063F7">
        <w:rPr>
          <w:bCs/>
          <w:snapToGrid w:val="0"/>
          <w:sz w:val="28"/>
          <w:szCs w:val="28"/>
        </w:rPr>
        <w:t>, средства областного бюджета  -1 128 600 рублей, в том числе: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bCs/>
          <w:i/>
          <w:sz w:val="28"/>
          <w:szCs w:val="28"/>
        </w:rPr>
      </w:pPr>
      <w:r w:rsidRPr="00C063F7">
        <w:rPr>
          <w:bCs/>
          <w:sz w:val="28"/>
          <w:szCs w:val="28"/>
        </w:rPr>
        <w:t xml:space="preserve"> -2016 год - 396 000  рублей: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- средства бюджета муниципального образования «Шумячский район» - 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sz w:val="28"/>
          <w:szCs w:val="28"/>
        </w:rPr>
        <w:t>19 800 рублей;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bCs/>
          <w:sz w:val="28"/>
          <w:szCs w:val="28"/>
        </w:rPr>
        <w:t>- средства областного бюджета   - 376 200 рублей;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bCs/>
          <w:sz w:val="28"/>
          <w:szCs w:val="28"/>
        </w:rPr>
        <w:t xml:space="preserve"> 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bCs/>
          <w:sz w:val="28"/>
          <w:szCs w:val="28"/>
        </w:rPr>
        <w:t>-2017 год –  792 000 рублей: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средства бюджета муниципального образования «Шумячский район» -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sz w:val="28"/>
          <w:szCs w:val="28"/>
        </w:rPr>
        <w:t>39 600 рублей</w:t>
      </w:r>
      <w:r w:rsidRPr="00C063F7">
        <w:rPr>
          <w:bCs/>
          <w:sz w:val="28"/>
          <w:szCs w:val="28"/>
        </w:rPr>
        <w:t>;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bCs/>
          <w:sz w:val="28"/>
          <w:szCs w:val="28"/>
        </w:rPr>
        <w:t xml:space="preserve">- средства областного бюджета -752 400 рублей 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bCs/>
          <w:sz w:val="28"/>
          <w:szCs w:val="28"/>
        </w:rPr>
        <w:t>-2018 год</w:t>
      </w:r>
      <w:r w:rsidRPr="00C063F7">
        <w:rPr>
          <w:bCs/>
          <w:i/>
          <w:sz w:val="28"/>
          <w:szCs w:val="28"/>
        </w:rPr>
        <w:t xml:space="preserve"> -</w:t>
      </w:r>
      <w:r w:rsidRPr="00C063F7">
        <w:rPr>
          <w:sz w:val="28"/>
          <w:szCs w:val="28"/>
        </w:rPr>
        <w:t xml:space="preserve"> 0 рублей</w:t>
      </w:r>
      <w:r w:rsidRPr="00C063F7">
        <w:rPr>
          <w:bCs/>
          <w:sz w:val="28"/>
          <w:szCs w:val="28"/>
        </w:rPr>
        <w:t>,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sz w:val="28"/>
          <w:szCs w:val="28"/>
        </w:rPr>
        <w:t>-2019 год - 0 рублей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-2020 год – 192 000 рублей: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 средства бюджета муниципального образования «Шумячский район» -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sz w:val="28"/>
          <w:szCs w:val="28"/>
        </w:rPr>
        <w:t>192 000 рублей</w:t>
      </w:r>
      <w:r w:rsidRPr="00C063F7">
        <w:rPr>
          <w:bCs/>
          <w:sz w:val="28"/>
          <w:szCs w:val="28"/>
        </w:rPr>
        <w:t>;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-2021 год - 0 рублей;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-2022 год – 0 рублей;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bCs/>
          <w:sz w:val="28"/>
          <w:szCs w:val="28"/>
        </w:rPr>
      </w:pPr>
      <w:r w:rsidRPr="00C063F7">
        <w:rPr>
          <w:sz w:val="28"/>
          <w:szCs w:val="28"/>
        </w:rPr>
        <w:t>-2023 год-   0 рублей.</w:t>
      </w:r>
    </w:p>
    <w:p w:rsidR="00C063F7" w:rsidRPr="00C063F7" w:rsidRDefault="00C063F7" w:rsidP="00C063F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 xml:space="preserve">                                                                                                    »</w:t>
      </w:r>
    </w:p>
    <w:p w:rsidR="00C063F7" w:rsidRPr="00C063F7" w:rsidRDefault="00C063F7" w:rsidP="00C063F7">
      <w:pPr>
        <w:rPr>
          <w:sz w:val="28"/>
          <w:szCs w:val="28"/>
        </w:rPr>
      </w:pPr>
    </w:p>
    <w:p w:rsidR="00C063F7" w:rsidRPr="00C063F7" w:rsidRDefault="00C063F7" w:rsidP="00C063F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C063F7">
        <w:rPr>
          <w:sz w:val="28"/>
          <w:szCs w:val="28"/>
        </w:rPr>
        <w:t>1.6.3 Приложение №1,2 к муниципальной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</w:t>
      </w:r>
      <w:r w:rsidRPr="00C063F7">
        <w:rPr>
          <w:spacing w:val="-1"/>
          <w:sz w:val="28"/>
          <w:szCs w:val="28"/>
        </w:rPr>
        <w:t>» изложить в новой редакции:</w:t>
      </w:r>
    </w:p>
    <w:p w:rsidR="00C063F7" w:rsidRPr="00C063F7" w:rsidRDefault="00C063F7" w:rsidP="00C063F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63F7">
        <w:rPr>
          <w:spacing w:val="-1"/>
          <w:sz w:val="28"/>
          <w:szCs w:val="28"/>
        </w:rPr>
        <w:t>«</w:t>
      </w:r>
    </w:p>
    <w:p w:rsidR="00C063F7" w:rsidRPr="00C063F7" w:rsidRDefault="00C063F7" w:rsidP="00C063F7">
      <w:pPr>
        <w:rPr>
          <w:sz w:val="28"/>
          <w:szCs w:val="28"/>
        </w:rPr>
      </w:pPr>
    </w:p>
    <w:p w:rsidR="00C063F7" w:rsidRPr="00C063F7" w:rsidRDefault="00C063F7" w:rsidP="00C063F7">
      <w:pPr>
        <w:rPr>
          <w:sz w:val="28"/>
          <w:szCs w:val="28"/>
        </w:rPr>
      </w:pPr>
    </w:p>
    <w:p w:rsidR="00C063F7" w:rsidRPr="00C063F7" w:rsidRDefault="00C063F7" w:rsidP="00C063F7">
      <w:pPr>
        <w:rPr>
          <w:sz w:val="28"/>
          <w:szCs w:val="28"/>
        </w:rPr>
      </w:pPr>
    </w:p>
    <w:p w:rsidR="00C063F7" w:rsidRPr="00C063F7" w:rsidRDefault="00C063F7" w:rsidP="00C063F7">
      <w:pPr>
        <w:rPr>
          <w:sz w:val="28"/>
          <w:szCs w:val="28"/>
        </w:rPr>
      </w:pPr>
    </w:p>
    <w:p w:rsidR="00C063F7" w:rsidRPr="00C063F7" w:rsidRDefault="00C063F7" w:rsidP="00C063F7">
      <w:pPr>
        <w:rPr>
          <w:sz w:val="28"/>
          <w:szCs w:val="28"/>
        </w:rPr>
      </w:pPr>
    </w:p>
    <w:p w:rsidR="00C063F7" w:rsidRPr="00C063F7" w:rsidRDefault="00C063F7" w:rsidP="00C063F7">
      <w:pPr>
        <w:rPr>
          <w:sz w:val="28"/>
          <w:szCs w:val="28"/>
        </w:rPr>
      </w:pPr>
    </w:p>
    <w:p w:rsidR="00C063F7" w:rsidRPr="00C063F7" w:rsidRDefault="00C063F7" w:rsidP="00C063F7">
      <w:pPr>
        <w:rPr>
          <w:sz w:val="28"/>
          <w:szCs w:val="28"/>
        </w:rPr>
      </w:pPr>
    </w:p>
    <w:p w:rsidR="00C063F7" w:rsidRPr="00C063F7" w:rsidRDefault="00C063F7" w:rsidP="00C063F7">
      <w:pPr>
        <w:rPr>
          <w:sz w:val="28"/>
          <w:szCs w:val="28"/>
        </w:rPr>
      </w:pPr>
    </w:p>
    <w:p w:rsidR="00C063F7" w:rsidRPr="00C063F7" w:rsidRDefault="00C063F7" w:rsidP="00C063F7">
      <w:pPr>
        <w:rPr>
          <w:sz w:val="28"/>
          <w:szCs w:val="28"/>
        </w:rPr>
      </w:pPr>
    </w:p>
    <w:p w:rsidR="00C063F7" w:rsidRPr="00C063F7" w:rsidRDefault="00C063F7" w:rsidP="00C063F7">
      <w:pPr>
        <w:rPr>
          <w:sz w:val="28"/>
          <w:szCs w:val="28"/>
        </w:rPr>
      </w:pPr>
    </w:p>
    <w:p w:rsidR="00C063F7" w:rsidRPr="00C063F7" w:rsidRDefault="00C063F7" w:rsidP="00C063F7">
      <w:pPr>
        <w:rPr>
          <w:sz w:val="28"/>
          <w:szCs w:val="28"/>
        </w:rPr>
      </w:pPr>
    </w:p>
    <w:p w:rsidR="00C063F7" w:rsidRPr="00C063F7" w:rsidRDefault="00C063F7" w:rsidP="00C063F7">
      <w:pPr>
        <w:rPr>
          <w:sz w:val="28"/>
          <w:szCs w:val="28"/>
        </w:rPr>
        <w:sectPr w:rsidR="00C063F7" w:rsidRPr="00C063F7" w:rsidSect="00C063F7">
          <w:pgSz w:w="11907" w:h="16840"/>
          <w:pgMar w:top="851" w:right="567" w:bottom="851" w:left="1134" w:header="720" w:footer="720" w:gutter="0"/>
          <w:cols w:space="720"/>
        </w:sectPr>
      </w:pPr>
    </w:p>
    <w:p w:rsidR="00C063F7" w:rsidRPr="00C063F7" w:rsidRDefault="00C063F7" w:rsidP="00C063F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  <w:gridCol w:w="5367"/>
      </w:tblGrid>
      <w:tr w:rsidR="00C063F7" w:rsidRPr="00C063F7" w:rsidTr="00C063F7">
        <w:tc>
          <w:tcPr>
            <w:tcW w:w="10031" w:type="dxa"/>
          </w:tcPr>
          <w:p w:rsidR="00C063F7" w:rsidRPr="00C063F7" w:rsidRDefault="00C063F7" w:rsidP="00C06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367" w:type="dxa"/>
            <w:hideMark/>
          </w:tcPr>
          <w:p w:rsidR="00C063F7" w:rsidRPr="00C063F7" w:rsidRDefault="00C063F7" w:rsidP="00C06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Приложение № 1</w:t>
            </w:r>
          </w:p>
          <w:p w:rsidR="00C063F7" w:rsidRPr="00C063F7" w:rsidRDefault="00C063F7" w:rsidP="00C06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63F7">
              <w:rPr>
                <w:sz w:val="28"/>
                <w:szCs w:val="28"/>
              </w:rPr>
              <w:t>к муниципальной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</w:t>
            </w:r>
            <w:r w:rsidRPr="00C063F7">
              <w:rPr>
                <w:spacing w:val="-1"/>
                <w:sz w:val="28"/>
                <w:szCs w:val="28"/>
              </w:rPr>
              <w:t>»</w:t>
            </w:r>
          </w:p>
        </w:tc>
      </w:tr>
    </w:tbl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>ЦЕЛЕВЫЕ ПОКАЗАТЕЛИ</w:t>
      </w:r>
    </w:p>
    <w:p w:rsidR="00C063F7" w:rsidRPr="00C063F7" w:rsidRDefault="00C063F7" w:rsidP="00C063F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>реализации муниципальной подпрограммы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 xml:space="preserve">«Создание условий для осуществления градостроительной деятельности на территории муниципального образования «Шумячский район» Смоленской области» 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063F7">
        <w:rPr>
          <w:szCs w:val="24"/>
        </w:rPr>
        <w:t>(</w:t>
      </w:r>
      <w:r w:rsidRPr="00C063F7">
        <w:rPr>
          <w:sz w:val="28"/>
          <w:szCs w:val="28"/>
        </w:rPr>
        <w:t>наименование муниципальной подпрограммы</w:t>
      </w:r>
      <w:r w:rsidRPr="00C063F7">
        <w:rPr>
          <w:szCs w:val="24"/>
        </w:rPr>
        <w:t>)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7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"/>
        <w:gridCol w:w="4410"/>
        <w:gridCol w:w="1134"/>
        <w:gridCol w:w="1134"/>
        <w:gridCol w:w="1134"/>
        <w:gridCol w:w="2693"/>
        <w:gridCol w:w="2410"/>
        <w:gridCol w:w="2126"/>
      </w:tblGrid>
      <w:tr w:rsidR="00C063F7" w:rsidRPr="00C063F7" w:rsidTr="00C063F7">
        <w:trPr>
          <w:trHeight w:val="98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ab/>
              <w:t>№ п/п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Наименование 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Базовое значение показателей по годам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Планируемое значение показателей 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(на очередной финансовый год и плановый период)</w:t>
            </w:r>
          </w:p>
        </w:tc>
      </w:tr>
      <w:tr w:rsidR="00C063F7" w:rsidRPr="00C063F7" w:rsidTr="00C063F7">
        <w:trPr>
          <w:trHeight w:val="1612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2017 год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2023 год</w:t>
            </w:r>
          </w:p>
        </w:tc>
      </w:tr>
    </w:tbl>
    <w:p w:rsidR="00C063F7" w:rsidRPr="00C063F7" w:rsidRDefault="00C063F7" w:rsidP="00C063F7">
      <w:pPr>
        <w:tabs>
          <w:tab w:val="left" w:pos="709"/>
        </w:tabs>
        <w:ind w:left="709" w:hanging="709"/>
        <w:rPr>
          <w:sz w:val="2"/>
          <w:szCs w:val="2"/>
          <w:lang w:eastAsia="en-US"/>
        </w:rPr>
      </w:pPr>
      <w:r w:rsidRPr="00C063F7">
        <w:rPr>
          <w:sz w:val="36"/>
          <w:szCs w:val="36"/>
          <w:lang w:eastAsia="en-US"/>
        </w:rPr>
        <w:tab/>
      </w:r>
    </w:p>
    <w:tbl>
      <w:tblPr>
        <w:tblW w:w="157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4"/>
        <w:gridCol w:w="4410"/>
        <w:gridCol w:w="1134"/>
        <w:gridCol w:w="1134"/>
        <w:gridCol w:w="1134"/>
        <w:gridCol w:w="2693"/>
        <w:gridCol w:w="2410"/>
        <w:gridCol w:w="2126"/>
      </w:tblGrid>
      <w:tr w:rsidR="00C063F7" w:rsidRPr="00C063F7" w:rsidTr="00C063F7">
        <w:trPr>
          <w:trHeight w:val="250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8</w:t>
            </w:r>
          </w:p>
        </w:tc>
      </w:tr>
      <w:tr w:rsidR="00C063F7" w:rsidRPr="00C063F7" w:rsidTr="00C063F7">
        <w:trPr>
          <w:trHeight w:val="351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063F7">
              <w:rPr>
                <w:b/>
                <w:szCs w:val="24"/>
              </w:rPr>
              <w:t>Создание условий для осуществления градостроительной деятельности на территории муниципального образования «Шумячский район» Смоленской области»</w:t>
            </w:r>
          </w:p>
        </w:tc>
      </w:tr>
      <w:tr w:rsidR="00C063F7" w:rsidRPr="00C063F7" w:rsidTr="00C063F7">
        <w:trPr>
          <w:trHeight w:val="31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1.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Количество разработанных генеральных планов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  <w:tr w:rsidR="00C063F7" w:rsidRPr="00C063F7" w:rsidTr="00C063F7">
        <w:trPr>
          <w:trHeight w:val="31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2.</w: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Количество разработанных правил землепользования и застройки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</w:tbl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C063F7" w:rsidRPr="00C063F7" w:rsidRDefault="00C063F7" w:rsidP="00C063F7">
      <w:pPr>
        <w:tabs>
          <w:tab w:val="left" w:pos="709"/>
        </w:tabs>
        <w:ind w:left="709" w:hanging="709"/>
        <w:rPr>
          <w:rFonts w:eastAsia="Calibri"/>
          <w:szCs w:val="24"/>
          <w:lang w:eastAsia="en-US"/>
        </w:rPr>
      </w:pPr>
      <w:r w:rsidRPr="00C063F7">
        <w:rPr>
          <w:rFonts w:eastAsia="Calibri"/>
          <w:szCs w:val="24"/>
          <w:lang w:eastAsia="en-US"/>
        </w:rPr>
        <w:tab/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18"/>
        <w:gridCol w:w="5486"/>
      </w:tblGrid>
      <w:tr w:rsidR="00C063F7" w:rsidRPr="00C063F7" w:rsidTr="00C063F7">
        <w:tc>
          <w:tcPr>
            <w:tcW w:w="10314" w:type="dxa"/>
          </w:tcPr>
          <w:p w:rsidR="00C063F7" w:rsidRPr="00C063F7" w:rsidRDefault="00C063F7" w:rsidP="00C06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529" w:type="dxa"/>
            <w:hideMark/>
          </w:tcPr>
          <w:p w:rsidR="00C063F7" w:rsidRPr="00C063F7" w:rsidRDefault="00C063F7" w:rsidP="00C06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Приложение № 2</w:t>
            </w:r>
          </w:p>
          <w:p w:rsidR="00C063F7" w:rsidRPr="00C063F7" w:rsidRDefault="00C063F7" w:rsidP="00C06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к муниципальной подпрограмме «Создание условий для осуществления градостроительной деятельности на территории муниципального образования «Шумячский район» Смоленской области</w:t>
            </w:r>
            <w:r w:rsidRPr="00C063F7">
              <w:rPr>
                <w:spacing w:val="-1"/>
                <w:sz w:val="28"/>
                <w:szCs w:val="28"/>
              </w:rPr>
              <w:t>»</w:t>
            </w:r>
          </w:p>
        </w:tc>
      </w:tr>
    </w:tbl>
    <w:p w:rsidR="00C063F7" w:rsidRPr="00C063F7" w:rsidRDefault="00C063F7" w:rsidP="00C063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63F7">
        <w:rPr>
          <w:b/>
          <w:bCs/>
          <w:sz w:val="28"/>
          <w:szCs w:val="28"/>
        </w:rPr>
        <w:t>ПЛАН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63F7">
        <w:rPr>
          <w:b/>
          <w:bCs/>
          <w:sz w:val="28"/>
          <w:szCs w:val="28"/>
        </w:rPr>
        <w:t xml:space="preserve"> реализации муниципальной подпрограммы на 2016-2023 годы 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063F7">
        <w:rPr>
          <w:bCs/>
        </w:rPr>
        <w:t>(очередной финансовый год и плановый период)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 xml:space="preserve">«Создание условий для осуществления градостроительной деятельности на территории муниципального образования «Шумячский район» Смоленской области» 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C063F7">
        <w:rPr>
          <w:szCs w:val="24"/>
        </w:rPr>
        <w:t xml:space="preserve"> (наименование муниципальной подпрограммы)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063F7">
        <w:rPr>
          <w:sz w:val="16"/>
          <w:szCs w:val="16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6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"/>
        <w:gridCol w:w="1558"/>
        <w:gridCol w:w="1558"/>
        <w:gridCol w:w="1418"/>
        <w:gridCol w:w="850"/>
        <w:gridCol w:w="992"/>
        <w:gridCol w:w="993"/>
        <w:gridCol w:w="992"/>
        <w:gridCol w:w="992"/>
        <w:gridCol w:w="992"/>
        <w:gridCol w:w="993"/>
        <w:gridCol w:w="993"/>
        <w:gridCol w:w="1276"/>
        <w:gridCol w:w="1134"/>
        <w:gridCol w:w="1275"/>
      </w:tblGrid>
      <w:tr w:rsidR="00C063F7" w:rsidRPr="00C063F7" w:rsidTr="00C063F7">
        <w:trPr>
          <w:trHeight w:val="8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№ п</w:t>
            </w:r>
            <w:r w:rsidRPr="00C063F7">
              <w:rPr>
                <w:lang w:val="en-US"/>
              </w:rPr>
              <w:t>/</w:t>
            </w:r>
            <w:r w:rsidRPr="00C063F7">
              <w:t>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C063F7">
              <w:t>Исполни-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C063F7">
              <w:t>тель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 xml:space="preserve">мероприятия    </w:t>
            </w:r>
            <w:r w:rsidRPr="00C063F7"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C063F7">
              <w:t>Источник финан-сового   обеспече-ния (расшиф-ровать)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 xml:space="preserve">Объем средств на реализацию муниципальной программы на очередной финансовый год и плановый период    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Планируемое значение показателя реализации муниципальной программы на очередной финансовый  год и плановый период</w:t>
            </w:r>
          </w:p>
        </w:tc>
      </w:tr>
      <w:tr w:rsidR="00C063F7" w:rsidRPr="00C063F7" w:rsidTr="00C063F7">
        <w:trPr>
          <w:trHeight w:val="59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2022 год</w:t>
            </w:r>
          </w:p>
          <w:p w:rsidR="00C063F7" w:rsidRPr="00C063F7" w:rsidRDefault="00C063F7" w:rsidP="00C0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2022год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2023 год</w:t>
            </w:r>
          </w:p>
        </w:tc>
      </w:tr>
    </w:tbl>
    <w:p w:rsidR="00C063F7" w:rsidRPr="00C063F7" w:rsidRDefault="00C063F7" w:rsidP="00C063F7">
      <w:pPr>
        <w:rPr>
          <w:sz w:val="2"/>
          <w:szCs w:val="2"/>
        </w:rPr>
      </w:pPr>
    </w:p>
    <w:tbl>
      <w:tblPr>
        <w:tblW w:w="16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"/>
        <w:gridCol w:w="680"/>
        <w:gridCol w:w="794"/>
        <w:gridCol w:w="723"/>
        <w:gridCol w:w="1518"/>
        <w:gridCol w:w="1379"/>
        <w:gridCol w:w="828"/>
        <w:gridCol w:w="965"/>
        <w:gridCol w:w="1172"/>
        <w:gridCol w:w="758"/>
        <w:gridCol w:w="966"/>
        <w:gridCol w:w="965"/>
        <w:gridCol w:w="965"/>
        <w:gridCol w:w="965"/>
        <w:gridCol w:w="1241"/>
        <w:gridCol w:w="1103"/>
        <w:gridCol w:w="1496"/>
        <w:gridCol w:w="41"/>
      </w:tblGrid>
      <w:tr w:rsidR="00C063F7" w:rsidRPr="00C063F7" w:rsidTr="00C063F7">
        <w:trPr>
          <w:gridAfter w:val="1"/>
          <w:wAfter w:w="41" w:type="dxa"/>
          <w:trHeight w:hRule="exact" w:val="297"/>
          <w:tblHeader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14</w:t>
            </w:r>
          </w:p>
        </w:tc>
      </w:tr>
      <w:tr w:rsidR="00C063F7" w:rsidRPr="00C063F7" w:rsidTr="00C063F7">
        <w:trPr>
          <w:gridBefore w:val="1"/>
          <w:wBefore w:w="20" w:type="dxa"/>
          <w:trHeight w:hRule="exact" w:val="659"/>
          <w:jc w:val="center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numPr>
                <w:ilvl w:val="0"/>
                <w:numId w:val="50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0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F7" w:rsidRPr="00C063F7" w:rsidRDefault="00C063F7" w:rsidP="00C063F7">
            <w:pPr>
              <w:numPr>
                <w:ilvl w:val="0"/>
                <w:numId w:val="50"/>
              </w:numPr>
              <w:spacing w:after="200" w:line="276" w:lineRule="auto"/>
              <w:jc w:val="center"/>
              <w:rPr>
                <w:b/>
              </w:rPr>
            </w:pPr>
            <w:r w:rsidRPr="00C063F7">
              <w:rPr>
                <w:b/>
              </w:rPr>
              <w:t>Улучшение социально-экономических условий жизни населения, проживающего на территории муниципального образования «Шумячский район» Смоленской области</w:t>
            </w:r>
          </w:p>
          <w:p w:rsidR="00C063F7" w:rsidRPr="00C063F7" w:rsidRDefault="00C063F7" w:rsidP="00C063F7">
            <w:pPr>
              <w:ind w:left="720"/>
              <w:rPr>
                <w:b/>
              </w:rPr>
            </w:pPr>
          </w:p>
        </w:tc>
      </w:tr>
      <w:tr w:rsidR="00C063F7" w:rsidRPr="00C063F7" w:rsidTr="00C063F7">
        <w:trPr>
          <w:gridAfter w:val="1"/>
          <w:wAfter w:w="41" w:type="dxa"/>
          <w:trHeight w:val="358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1.1.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Количество разработанных генеральных планов сельских поселений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</w:pPr>
          </w:p>
          <w:p w:rsidR="00C063F7" w:rsidRPr="00C063F7" w:rsidRDefault="00C063F7" w:rsidP="00C063F7">
            <w:pPr>
              <w:jc w:val="center"/>
            </w:pPr>
          </w:p>
          <w:p w:rsidR="00C063F7" w:rsidRPr="00C063F7" w:rsidRDefault="00C063F7" w:rsidP="00C063F7">
            <w:pPr>
              <w:jc w:val="center"/>
            </w:pPr>
          </w:p>
          <w:p w:rsidR="00C063F7" w:rsidRPr="00C063F7" w:rsidRDefault="00C063F7" w:rsidP="00C063F7">
            <w:pPr>
              <w:jc w:val="center"/>
            </w:pPr>
            <w:r w:rsidRPr="00C063F7">
              <w:t>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</w:tr>
      <w:tr w:rsidR="00C063F7" w:rsidRPr="00C063F7" w:rsidTr="00C063F7">
        <w:trPr>
          <w:gridAfter w:val="1"/>
          <w:wAfter w:w="41" w:type="dxa"/>
          <w:trHeight w:val="358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1.2.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Количество разработанных правил землепользо</w:t>
            </w:r>
            <w:r w:rsidRPr="00C063F7">
              <w:rPr>
                <w:szCs w:val="24"/>
              </w:rPr>
              <w:lastRenderedPageBreak/>
              <w:t>вания и застройки сельских поселений (ед)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lastRenderedPageBreak/>
              <w:t>Администрация МО «Шумячский район» Смо</w:t>
            </w:r>
            <w:r w:rsidRPr="00C063F7">
              <w:lastRenderedPageBreak/>
              <w:t>ленской области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jc w:val="center"/>
            </w:pPr>
          </w:p>
          <w:p w:rsidR="00C063F7" w:rsidRPr="00C063F7" w:rsidRDefault="00C063F7" w:rsidP="00C063F7">
            <w:pPr>
              <w:jc w:val="center"/>
            </w:pPr>
          </w:p>
          <w:p w:rsidR="00C063F7" w:rsidRPr="00C063F7" w:rsidRDefault="00C063F7" w:rsidP="00C063F7">
            <w:pPr>
              <w:jc w:val="center"/>
            </w:pPr>
            <w:r w:rsidRPr="00C063F7">
              <w:t>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</w:tr>
      <w:tr w:rsidR="00C063F7" w:rsidRPr="00C063F7" w:rsidTr="00C063F7">
        <w:trPr>
          <w:gridAfter w:val="1"/>
          <w:wAfter w:w="41" w:type="dxa"/>
          <w:trHeight w:hRule="exact" w:val="1310"/>
          <w:jc w:val="center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lastRenderedPageBreak/>
              <w:t>1.3.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Разработка генеральных планов сельских поселений (рубли)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29700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9900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19800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C063F7" w:rsidRPr="00C063F7" w:rsidTr="00C063F7">
        <w:trPr>
          <w:gridAfter w:val="1"/>
          <w:wAfter w:w="41" w:type="dxa"/>
          <w:trHeight w:hRule="exact" w:val="966"/>
          <w:jc w:val="center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 w:val="20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Областной бюджет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564300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188100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376200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C063F7" w:rsidRPr="00C063F7" w:rsidTr="00C063F7">
        <w:trPr>
          <w:gridAfter w:val="1"/>
          <w:wAfter w:w="41" w:type="dxa"/>
          <w:trHeight w:hRule="exact" w:val="1242"/>
          <w:jc w:val="center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rPr>
                <w:sz w:val="20"/>
              </w:rPr>
              <w:t>1.4</w:t>
            </w:r>
            <w:r w:rsidRPr="00C063F7">
              <w:t>.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</w:pPr>
            <w:r w:rsidRPr="00C063F7">
              <w:rPr>
                <w:szCs w:val="24"/>
              </w:rPr>
              <w:t>Разработка правил землепользования и застройки сельских поселений  (рубли)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29700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9900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19800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C063F7" w:rsidRPr="00C063F7" w:rsidTr="00C063F7">
        <w:trPr>
          <w:gridAfter w:val="1"/>
          <w:wAfter w:w="41" w:type="dxa"/>
          <w:trHeight w:hRule="exact" w:val="1171"/>
          <w:jc w:val="center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бюджетов поселений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564300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188100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376200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C063F7" w:rsidRPr="00C063F7" w:rsidTr="00C063F7">
        <w:trPr>
          <w:gridAfter w:val="1"/>
          <w:wAfter w:w="41" w:type="dxa"/>
          <w:trHeight w:hRule="exact" w:val="3276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t>1.5.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ind w:firstLine="708"/>
            </w:pPr>
            <w:r w:rsidRPr="00C063F7">
              <w:t>Внесение изменений в Правила землепользования и застройки Первомайского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rPr>
                <w:sz w:val="20"/>
              </w:rPr>
              <w:t>средства бюджета МО «Шумячский район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192000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192000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</w:tr>
      <w:tr w:rsidR="00C063F7" w:rsidRPr="00C063F7" w:rsidTr="00C063F7">
        <w:trPr>
          <w:gridAfter w:val="1"/>
          <w:wAfter w:w="41" w:type="dxa"/>
          <w:trHeight w:hRule="exact" w:val="2324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lastRenderedPageBreak/>
              <w:t>1.6.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</w:pPr>
            <w:r w:rsidRPr="00C063F7">
              <w:t>Внесение изменений в Генеральный план Первомайского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rPr>
                <w:sz w:val="20"/>
              </w:rPr>
              <w:t>средства бюджета МО «Шумячский район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</w:tr>
      <w:tr w:rsidR="00C063F7" w:rsidRPr="00C063F7" w:rsidTr="00C063F7">
        <w:trPr>
          <w:gridAfter w:val="1"/>
          <w:wAfter w:w="41" w:type="dxa"/>
          <w:trHeight w:hRule="exact" w:val="761"/>
          <w:jc w:val="center"/>
        </w:trPr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</w:pPr>
            <w:r w:rsidRPr="00C063F7">
              <w:t xml:space="preserve">Итого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1380000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396000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792000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18"/>
                <w:szCs w:val="18"/>
              </w:rPr>
            </w:pPr>
            <w:r w:rsidRPr="00C063F7">
              <w:rPr>
                <w:sz w:val="18"/>
                <w:szCs w:val="18"/>
              </w:rPr>
              <w:t>192000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</w:tbl>
    <w:p w:rsidR="00C063F7" w:rsidRPr="00C063F7" w:rsidRDefault="00C063F7" w:rsidP="00C063F7">
      <w:pPr>
        <w:rPr>
          <w:sz w:val="28"/>
          <w:szCs w:val="28"/>
        </w:rPr>
        <w:sectPr w:rsidR="00C063F7" w:rsidRPr="00C063F7">
          <w:pgSz w:w="16838" w:h="11905" w:orient="landscape"/>
          <w:pgMar w:top="709" w:right="567" w:bottom="426" w:left="567" w:header="426" w:footer="720" w:gutter="0"/>
          <w:cols w:space="720"/>
        </w:sect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>1.7. В подпрограмме «Комплексное развитие систем коммунальной инфраструктуры  на территории Шумячского района Смоленской области»: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1.7.1.в паспорте: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«Сроки (этапы) реализации муниципальной подпрограммы» изложить в следующей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6480"/>
      </w:tblGrid>
      <w:tr w:rsidR="00C063F7" w:rsidRPr="00C063F7" w:rsidTr="00C063F7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Сроки (этапы) реализации муниципальной  подпрограммы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2016 – 2023 года</w:t>
            </w:r>
          </w:p>
        </w:tc>
      </w:tr>
    </w:tbl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      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-позицию « Объемы ассигнований муниципальной подпрограммы» изложить в следующей редакции: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7655"/>
      </w:tblGrid>
      <w:tr w:rsidR="00C063F7" w:rsidRPr="00C063F7" w:rsidTr="00C063F7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Объемы ассигнований муниципальной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Общий объем финансирования подпрограммы составит –3 915 740 рублей в том числе: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за счет областного бюджета- 3 892 400 рублей, в том числе по годам реализации: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2016 год –1 292 400 рублей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2017 год –2 600 000 рублей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2018 год –              0 рублей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2019 год –              0 рублей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2020 год –              0 рублей</w:t>
            </w:r>
            <w:r w:rsidRPr="00C063F7">
              <w:rPr>
                <w:b/>
                <w:sz w:val="28"/>
                <w:szCs w:val="28"/>
              </w:rPr>
              <w:t xml:space="preserve">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2021 год -               0 рублей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2022 год-                0 рублей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2023 год-                0 рублей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за счет средств бюджета муниципального образования «Шумячский район» - 23 340 рублей, в том числе по годам реализации: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2016 год – 14 340 рублей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2017 год –   4 000 рублей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2018 год –          0 рублей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 xml:space="preserve">2019 год –          0 рублей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2020 год –          0 рублей</w:t>
            </w:r>
            <w:r w:rsidRPr="00C063F7">
              <w:rPr>
                <w:b/>
                <w:sz w:val="28"/>
                <w:szCs w:val="28"/>
              </w:rPr>
              <w:t xml:space="preserve"> 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2021 год –   5 000 рублей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2022 год-            0 рублей</w:t>
            </w:r>
          </w:p>
          <w:p w:rsidR="00C063F7" w:rsidRPr="00C063F7" w:rsidRDefault="00C063F7" w:rsidP="00C063F7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2023 год-            0 рублей</w:t>
            </w:r>
          </w:p>
        </w:tc>
      </w:tr>
    </w:tbl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 »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1.7.2. Раздел </w:t>
      </w:r>
      <w:r w:rsidRPr="00C063F7">
        <w:rPr>
          <w:sz w:val="28"/>
          <w:szCs w:val="28"/>
          <w:lang w:val="en-US"/>
        </w:rPr>
        <w:t>IV</w:t>
      </w:r>
      <w:r w:rsidRPr="00C063F7">
        <w:rPr>
          <w:sz w:val="28"/>
          <w:szCs w:val="28"/>
        </w:rPr>
        <w:t xml:space="preserve"> «Обоснование ресурсного обеспечения подпрограммы»  изложить в новой редакции: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063F7">
        <w:rPr>
          <w:sz w:val="28"/>
          <w:szCs w:val="28"/>
        </w:rPr>
        <w:t>«</w:t>
      </w:r>
      <w:r w:rsidRPr="00C063F7">
        <w:rPr>
          <w:b/>
          <w:sz w:val="28"/>
          <w:szCs w:val="28"/>
          <w:lang w:val="en-US"/>
        </w:rPr>
        <w:t>IV</w:t>
      </w:r>
      <w:r w:rsidRPr="00C063F7">
        <w:rPr>
          <w:b/>
          <w:sz w:val="28"/>
          <w:szCs w:val="28"/>
        </w:rPr>
        <w:t>. Обоснование ресурсного обеспечения подпрограммы</w:t>
      </w:r>
    </w:p>
    <w:p w:rsidR="00C063F7" w:rsidRPr="00C063F7" w:rsidRDefault="00C063F7" w:rsidP="00C063F7">
      <w:pPr>
        <w:tabs>
          <w:tab w:val="left" w:pos="7438"/>
        </w:tabs>
        <w:jc w:val="both"/>
        <w:rPr>
          <w:sz w:val="28"/>
          <w:szCs w:val="28"/>
        </w:rPr>
      </w:pPr>
      <w:r w:rsidRPr="00C063F7">
        <w:rPr>
          <w:sz w:val="28"/>
          <w:szCs w:val="28"/>
        </w:rPr>
        <w:t>Общий объем финансирования программы составит  3 915 740 рублей, в том числе: за счет областного бюджета- 3 892 400 рублей, в том числе по годам реализации: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2016 год – 1 292 400 рублей 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lastRenderedPageBreak/>
        <w:t xml:space="preserve">2017 год – 2 600 000 рублей 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2018 год –               0 рублей 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2019 год –               0 рублей 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>2020 год –               0 рублей</w:t>
      </w:r>
      <w:r w:rsidRPr="00C063F7">
        <w:rPr>
          <w:b/>
          <w:sz w:val="28"/>
          <w:szCs w:val="28"/>
        </w:rPr>
        <w:t xml:space="preserve"> 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2021 год -               0 рублей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2022 год-                0 рублей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2023 год-                0 рублей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за счет средств бюджета муниципального образования «Шумячский район» 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23 340 рублей, в том числе по годам реализации: 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2016 год –  14 340 рублей 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2017 год –    4 000 рублей 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2018 год –           0 рублей 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2019 год –           0 рублей 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2020 год –           0 рублей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2021 год -     5 000 рублей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2022 год-             0 рублей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2023 год-             0 рублей</w:t>
      </w:r>
    </w:p>
    <w:p w:rsidR="00C063F7" w:rsidRPr="00C063F7" w:rsidRDefault="00C063F7" w:rsidP="00C063F7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C063F7">
        <w:rPr>
          <w:sz w:val="28"/>
          <w:szCs w:val="28"/>
        </w:rPr>
        <w:t xml:space="preserve">                                                                                                              »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1.7.3. Изложить в новой редакции приложения к муниципальной программе: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-№1 «Целевые показатели реализации муниципальной подпрограммы «Комплексное развитие систем коммунальной инфраструктуры  на территории Шумячского района Смоленской области»;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-№2 «План реализации муниципальной подпрограммы на 2016-2023 года «Комплексное развитие систем коммунальной инфраструктуры  на территории Шумячского района Смоленской области»: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«</w:t>
      </w: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ind w:firstLine="709"/>
        <w:jc w:val="both"/>
        <w:rPr>
          <w:sz w:val="28"/>
          <w:szCs w:val="28"/>
        </w:rPr>
      </w:pPr>
    </w:p>
    <w:p w:rsidR="00C063F7" w:rsidRPr="00C063F7" w:rsidRDefault="00C063F7" w:rsidP="00C063F7">
      <w:pPr>
        <w:rPr>
          <w:sz w:val="28"/>
          <w:szCs w:val="28"/>
        </w:rPr>
        <w:sectPr w:rsidR="00C063F7" w:rsidRPr="00C063F7">
          <w:pgSz w:w="11907" w:h="16840"/>
          <w:pgMar w:top="851" w:right="567" w:bottom="1134" w:left="1134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00"/>
        <w:gridCol w:w="4755"/>
      </w:tblGrid>
      <w:tr w:rsidR="00C063F7" w:rsidRPr="00C063F7" w:rsidTr="00C063F7">
        <w:trPr>
          <w:trHeight w:val="567"/>
        </w:trPr>
        <w:tc>
          <w:tcPr>
            <w:tcW w:w="10598" w:type="dxa"/>
          </w:tcPr>
          <w:p w:rsidR="00C063F7" w:rsidRPr="00C063F7" w:rsidRDefault="00C063F7" w:rsidP="00C06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41" w:type="dxa"/>
            <w:hideMark/>
          </w:tcPr>
          <w:p w:rsidR="00C063F7" w:rsidRDefault="00C063F7" w:rsidP="00C06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063F7" w:rsidRPr="00C063F7" w:rsidRDefault="00C063F7" w:rsidP="00C06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Приложение № 1</w:t>
            </w:r>
          </w:p>
          <w:p w:rsidR="00C063F7" w:rsidRPr="00C063F7" w:rsidRDefault="00C063F7" w:rsidP="00C063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63F7">
              <w:rPr>
                <w:sz w:val="28"/>
                <w:szCs w:val="28"/>
              </w:rPr>
              <w:t>к муниципальной подпрограмме «Комплексное развитие систем коммунальной инфраструктуры на территории Шумячского района Смоленской области</w:t>
            </w:r>
            <w:r w:rsidRPr="00C063F7">
              <w:rPr>
                <w:spacing w:val="-1"/>
                <w:sz w:val="28"/>
                <w:szCs w:val="28"/>
              </w:rPr>
              <w:t>»</w:t>
            </w:r>
          </w:p>
        </w:tc>
      </w:tr>
    </w:tbl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>ЦЕЛЕВЫЕ ПОКАЗАТЕЛИ</w:t>
      </w:r>
    </w:p>
    <w:p w:rsidR="00C063F7" w:rsidRPr="00C063F7" w:rsidRDefault="00C063F7" w:rsidP="00C063F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>реализации муниципальной подпрограммы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3F7">
        <w:rPr>
          <w:b/>
          <w:sz w:val="28"/>
          <w:szCs w:val="28"/>
        </w:rPr>
        <w:t xml:space="preserve">«Комплексное развитие систем коммунальной инфраструктуры на территории Шумячского района Смоленской области» 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063F7">
        <w:rPr>
          <w:szCs w:val="24"/>
        </w:rPr>
        <w:t>(наименование муниципальной подпрограммы)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33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3878"/>
        <w:gridCol w:w="998"/>
        <w:gridCol w:w="999"/>
        <w:gridCol w:w="1245"/>
        <w:gridCol w:w="1246"/>
        <w:gridCol w:w="1245"/>
        <w:gridCol w:w="1246"/>
        <w:gridCol w:w="1004"/>
        <w:gridCol w:w="2862"/>
      </w:tblGrid>
      <w:tr w:rsidR="00C063F7" w:rsidRPr="00C063F7" w:rsidTr="00C063F7">
        <w:trPr>
          <w:trHeight w:val="113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ab/>
              <w:t>№ п/п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Наименование 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показателя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Единица измерения</w:t>
            </w:r>
          </w:p>
        </w:tc>
        <w:tc>
          <w:tcPr>
            <w:tcW w:w="6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 xml:space="preserve">Планируемое значение показателей 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(на очередной финансовый год и плановый период)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063F7" w:rsidRPr="00C063F7" w:rsidTr="00C063F7">
        <w:trPr>
          <w:trHeight w:val="1192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2016 год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3F7" w:rsidRPr="00C063F7" w:rsidRDefault="00C063F7" w:rsidP="00C063F7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2017 год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2018 год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2019 год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2020 год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2021 год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2022 год</w:t>
            </w:r>
          </w:p>
          <w:p w:rsidR="00C063F7" w:rsidRPr="00C063F7" w:rsidRDefault="00C063F7" w:rsidP="00C063F7">
            <w:pPr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2023год</w:t>
            </w:r>
          </w:p>
        </w:tc>
      </w:tr>
    </w:tbl>
    <w:p w:rsidR="00C063F7" w:rsidRPr="00C063F7" w:rsidRDefault="00C063F7" w:rsidP="00C063F7">
      <w:pPr>
        <w:tabs>
          <w:tab w:val="left" w:pos="709"/>
        </w:tabs>
        <w:ind w:left="709" w:hanging="709"/>
        <w:rPr>
          <w:sz w:val="2"/>
          <w:szCs w:val="2"/>
          <w:lang w:eastAsia="en-US"/>
        </w:rPr>
      </w:pPr>
      <w:r w:rsidRPr="00C063F7">
        <w:rPr>
          <w:sz w:val="36"/>
          <w:szCs w:val="36"/>
          <w:lang w:eastAsia="en-US"/>
        </w:rPr>
        <w:tab/>
      </w:r>
    </w:p>
    <w:tbl>
      <w:tblPr>
        <w:tblW w:w="1531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3872"/>
        <w:gridCol w:w="996"/>
        <w:gridCol w:w="997"/>
        <w:gridCol w:w="1244"/>
        <w:gridCol w:w="1245"/>
        <w:gridCol w:w="1244"/>
        <w:gridCol w:w="1245"/>
        <w:gridCol w:w="1001"/>
        <w:gridCol w:w="2858"/>
      </w:tblGrid>
      <w:tr w:rsidR="00C063F7" w:rsidRPr="00C063F7" w:rsidTr="00C063F7">
        <w:trPr>
          <w:trHeight w:val="261"/>
          <w:tblHeader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C063F7">
              <w:rPr>
                <w:sz w:val="20"/>
                <w:lang w:val="en-US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t xml:space="preserve">           8                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t>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t>10</w:t>
            </w:r>
          </w:p>
        </w:tc>
      </w:tr>
      <w:tr w:rsidR="00C063F7" w:rsidRPr="00C063F7" w:rsidTr="00C063F7">
        <w:trPr>
          <w:trHeight w:val="3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Капитальный ремонт объектов теплоснабжения, водоснабжения, водоотведения: установка приборов учета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  <w:tr w:rsidR="00C063F7" w:rsidRPr="00C063F7" w:rsidTr="00C063F7">
        <w:trPr>
          <w:trHeight w:val="3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Капитальный ремонт объектов теплоснабжения, водоснабжения, водоотведения: замена котлов и насосов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  <w:tr w:rsidR="00C063F7" w:rsidRPr="00C063F7" w:rsidTr="00C063F7">
        <w:trPr>
          <w:trHeight w:val="3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Приобретение котельного оборудования для котельной на ст. Понятовка Шумячского района Смоленской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  <w:tr w:rsidR="00C063F7" w:rsidRPr="00C063F7" w:rsidTr="00C063F7">
        <w:trPr>
          <w:trHeight w:val="3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lastRenderedPageBreak/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Приобретение котельного оборудования для котельной в д.Надейковичи Шумячского района Смоленской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  <w:tr w:rsidR="00C063F7" w:rsidRPr="00C063F7" w:rsidTr="00C063F7">
        <w:trPr>
          <w:trHeight w:val="3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Приобретение  котельного оборудования для котельной в с. Первомайский Шумячского района  Смоленской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063F7">
              <w:rPr>
                <w:szCs w:val="24"/>
              </w:rPr>
              <w:t>0</w:t>
            </w:r>
          </w:p>
        </w:tc>
      </w:tr>
    </w:tbl>
    <w:p w:rsidR="00C063F7" w:rsidRDefault="00C063F7" w:rsidP="00C063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63F7">
        <w:rPr>
          <w:b/>
          <w:bCs/>
          <w:sz w:val="28"/>
          <w:szCs w:val="28"/>
        </w:rPr>
        <w:t>ПЛАН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63F7">
        <w:rPr>
          <w:b/>
          <w:bCs/>
          <w:sz w:val="28"/>
          <w:szCs w:val="28"/>
        </w:rPr>
        <w:t xml:space="preserve"> реализации муниципальной подпрограммы на 2016-2023 годы 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063F7">
        <w:rPr>
          <w:bCs/>
        </w:rPr>
        <w:t>(очередной финансовый год и плановый период)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C063F7">
        <w:rPr>
          <w:b/>
          <w:sz w:val="28"/>
          <w:szCs w:val="28"/>
        </w:rPr>
        <w:t xml:space="preserve">«Комплексное развитие систем коммунальной инфраструктуры на территории Шумячского района Смоленской области» </w:t>
      </w:r>
      <w:r w:rsidRPr="00C063F7">
        <w:rPr>
          <w:szCs w:val="24"/>
        </w:rPr>
        <w:t xml:space="preserve"> (наименование муниципальной подпрограммы)</w:t>
      </w:r>
    </w:p>
    <w:p w:rsidR="00C063F7" w:rsidRPr="00C063F7" w:rsidRDefault="00C063F7" w:rsidP="00C063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063F7">
        <w:rPr>
          <w:sz w:val="16"/>
          <w:szCs w:val="16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"/>
        <w:gridCol w:w="1561"/>
        <w:gridCol w:w="1703"/>
        <w:gridCol w:w="1278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C063F7" w:rsidRPr="00C063F7" w:rsidTr="00C063F7">
        <w:trPr>
          <w:trHeight w:val="88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№ п</w:t>
            </w:r>
            <w:r w:rsidRPr="00C063F7">
              <w:rPr>
                <w:lang w:val="en-US"/>
              </w:rPr>
              <w:t>/</w:t>
            </w:r>
            <w:r w:rsidRPr="00C063F7">
              <w:t>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 xml:space="preserve">Наименование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C063F7">
              <w:t>Исполни-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C063F7">
              <w:t>тель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 xml:space="preserve">мероприятия    </w:t>
            </w:r>
            <w:r w:rsidRPr="00C063F7">
              <w:br/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C063F7">
              <w:t>Источник финан-сового   обеспече-ния (расшиф-ровать)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 xml:space="preserve">Объем средств на реализацию муниципальной программы на очередной финансовый год и плановый период      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Планируемое значение показателя реализации муниципальной программы на очередной финансовый  год и плановый период</w:t>
            </w:r>
          </w:p>
        </w:tc>
      </w:tr>
      <w:tr w:rsidR="00C063F7" w:rsidRPr="00C063F7" w:rsidTr="00C063F7">
        <w:trPr>
          <w:trHeight w:val="59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2023год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20  год</w:t>
            </w:r>
          </w:p>
        </w:tc>
      </w:tr>
    </w:tbl>
    <w:p w:rsidR="00C063F7" w:rsidRPr="00C063F7" w:rsidRDefault="00C063F7" w:rsidP="00C063F7">
      <w:pPr>
        <w:rPr>
          <w:sz w:val="2"/>
          <w:szCs w:val="2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2021"/>
        <w:gridCol w:w="1701"/>
        <w:gridCol w:w="812"/>
        <w:gridCol w:w="1173"/>
        <w:gridCol w:w="1134"/>
        <w:gridCol w:w="1134"/>
        <w:gridCol w:w="992"/>
        <w:gridCol w:w="850"/>
        <w:gridCol w:w="885"/>
        <w:gridCol w:w="992"/>
        <w:gridCol w:w="992"/>
        <w:gridCol w:w="900"/>
        <w:gridCol w:w="30"/>
        <w:gridCol w:w="914"/>
        <w:gridCol w:w="898"/>
      </w:tblGrid>
      <w:tr w:rsidR="00C063F7" w:rsidRPr="00C063F7" w:rsidTr="00C063F7">
        <w:trPr>
          <w:trHeight w:hRule="exact" w:val="291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C063F7">
              <w:rPr>
                <w:sz w:val="16"/>
                <w:szCs w:val="16"/>
              </w:rPr>
              <w:t>15</w:t>
            </w:r>
          </w:p>
        </w:tc>
      </w:tr>
      <w:tr w:rsidR="00C063F7" w:rsidRPr="00C063F7" w:rsidTr="00C063F7">
        <w:trPr>
          <w:trHeight w:val="567"/>
          <w:jc w:val="center"/>
        </w:trPr>
        <w:tc>
          <w:tcPr>
            <w:tcW w:w="159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ind w:left="720"/>
              <w:rPr>
                <w:b/>
              </w:rPr>
            </w:pPr>
            <w:r w:rsidRPr="00C063F7">
              <w:rPr>
                <w:b/>
                <w:szCs w:val="24"/>
              </w:rPr>
              <w:t>Комплексное развитие систем коммунальной инфраструктуры на территории Шумячского района Смоленской области</w:t>
            </w:r>
            <w:r w:rsidRPr="00C063F7">
              <w:rPr>
                <w:b/>
              </w:rPr>
              <w:t xml:space="preserve"> </w:t>
            </w:r>
          </w:p>
        </w:tc>
      </w:tr>
      <w:tr w:rsidR="00C063F7" w:rsidRPr="00C063F7" w:rsidTr="00C063F7">
        <w:trPr>
          <w:trHeight w:val="142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Количество установленных приборов учета(ед.)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</w:tr>
      <w:tr w:rsidR="00C063F7" w:rsidRPr="00C063F7" w:rsidTr="00C063F7">
        <w:trPr>
          <w:trHeight w:val="142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lastRenderedPageBreak/>
              <w:t>1.2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Количество установленных котлов(ед.)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</w:tr>
      <w:tr w:rsidR="00C063F7" w:rsidRPr="00C063F7" w:rsidTr="00C063F7">
        <w:trPr>
          <w:trHeight w:val="142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</w:pPr>
            <w:r w:rsidRPr="00C063F7">
              <w:rPr>
                <w:szCs w:val="24"/>
              </w:rPr>
              <w:t>Приобретение котельного оборудования для котельной на ст. Понятовка Шумячского района Смоленской области(ед.)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C063F7" w:rsidRPr="00C063F7" w:rsidTr="00C063F7">
        <w:trPr>
          <w:trHeight w:val="142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</w:pPr>
            <w:r w:rsidRPr="00C063F7">
              <w:rPr>
                <w:szCs w:val="24"/>
              </w:rPr>
              <w:t>Приобретение котельного оборудования для котельной  в д. Надейковичи Шумячского района Смоленской области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C063F7" w:rsidRPr="00C063F7" w:rsidTr="00C063F7">
        <w:trPr>
          <w:trHeight w:val="142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Приобретение котельного оборудования для котельной в с. Первомайский Шумячского района Смоленской области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C063F7" w:rsidRPr="00C063F7" w:rsidTr="00C063F7">
        <w:trPr>
          <w:trHeight w:hRule="exact" w:val="1281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1.6.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Капитальный ремонт канализационных сетей (рубли)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lastRenderedPageBreak/>
              <w:t xml:space="preserve">Администрация МО «Шумячский </w:t>
            </w:r>
            <w:r w:rsidRPr="00C063F7">
              <w:lastRenderedPageBreak/>
              <w:t>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lastRenderedPageBreak/>
              <w:t>средства областного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C063F7" w:rsidRPr="00C063F7" w:rsidTr="00C063F7">
        <w:trPr>
          <w:trHeight w:hRule="exact" w:val="21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C063F7" w:rsidRPr="00C063F7" w:rsidTr="00C063F7">
        <w:trPr>
          <w:trHeight w:hRule="exact" w:val="100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</w:pPr>
            <w:r w:rsidRPr="00C063F7">
              <w:lastRenderedPageBreak/>
              <w:t>1.7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</w:pPr>
            <w:r w:rsidRPr="00C063F7">
              <w:rPr>
                <w:szCs w:val="24"/>
              </w:rPr>
              <w:t>Капитальный ремонт котельной с заменой котлов (рубли)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областного бюджетабюджета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C063F7" w:rsidRPr="00C063F7" w:rsidTr="00C063F7">
        <w:trPr>
          <w:trHeight w:hRule="exact" w:val="166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C063F7" w:rsidRPr="00C063F7" w:rsidTr="00C063F7">
        <w:trPr>
          <w:trHeight w:hRule="exact" w:val="1607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</w:pPr>
            <w:r w:rsidRPr="00C063F7">
              <w:t>1.8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Приобретение котельного оборудования для котельной на ст. Понятовка Шумячского района Смоленской области(рубли)</w:t>
            </w: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областного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C063F7" w:rsidRPr="00C063F7" w:rsidTr="00C063F7">
        <w:trPr>
          <w:trHeight w:hRule="exact" w:val="23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C063F7" w:rsidRPr="00C063F7" w:rsidTr="00C063F7">
        <w:trPr>
          <w:trHeight w:hRule="exact" w:val="1447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</w:pPr>
            <w:r w:rsidRPr="00C063F7">
              <w:lastRenderedPageBreak/>
              <w:t>1.9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</w:pPr>
            <w:r w:rsidRPr="00C063F7">
              <w:rPr>
                <w:szCs w:val="24"/>
              </w:rPr>
              <w:t>Приобретение котельного оборудования для котельной на в д. Надейковичи Шумячского района Смоленской области (рубли)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областного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C063F7" w:rsidRPr="00C063F7" w:rsidTr="00C063F7">
        <w:trPr>
          <w:trHeight w:hRule="exact" w:val="19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C063F7" w:rsidRPr="00C063F7" w:rsidTr="00C063F7">
        <w:trPr>
          <w:trHeight w:hRule="exact" w:val="1411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063F7">
              <w:rPr>
                <w:sz w:val="20"/>
              </w:rPr>
              <w:t>1.10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063F7">
              <w:rPr>
                <w:szCs w:val="24"/>
              </w:rPr>
              <w:t>Приобретение котельного оборудования для котельной в с. Первомайский Шумячского района Смоленской области (рубли)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C063F7">
              <w:t>Администрация МО «Шумячский район» Смоленской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областного бюджета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C063F7" w:rsidRPr="00C063F7" w:rsidTr="00C063F7">
        <w:trPr>
          <w:trHeight w:hRule="exact" w:val="198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средства бюджета МО «Шумячский район»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  <w:tr w:rsidR="00C063F7" w:rsidRPr="00C063F7" w:rsidTr="00C063F7">
        <w:trPr>
          <w:trHeight w:hRule="exact" w:val="744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</w:pPr>
            <w:r w:rsidRPr="00C063F7"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63F7">
              <w:rPr>
                <w:sz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  <w:rPr>
                <w:sz w:val="20"/>
              </w:rPr>
            </w:pPr>
            <w:r w:rsidRPr="00C063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jc w:val="center"/>
            </w:pPr>
            <w:r w:rsidRPr="00C063F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F7" w:rsidRPr="00C063F7" w:rsidRDefault="00C063F7" w:rsidP="00C063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3F7">
              <w:t>х</w:t>
            </w:r>
          </w:p>
        </w:tc>
      </w:tr>
    </w:tbl>
    <w:p w:rsidR="00C063F7" w:rsidRPr="00C063F7" w:rsidRDefault="00C063F7" w:rsidP="00C063F7">
      <w:pPr>
        <w:rPr>
          <w:sz w:val="28"/>
          <w:szCs w:val="28"/>
        </w:rPr>
      </w:pPr>
    </w:p>
    <w:p w:rsidR="00C063F7" w:rsidRPr="00C063F7" w:rsidRDefault="00C063F7" w:rsidP="00C063F7">
      <w:pPr>
        <w:numPr>
          <w:ilvl w:val="0"/>
          <w:numId w:val="50"/>
        </w:numPr>
        <w:rPr>
          <w:sz w:val="28"/>
          <w:szCs w:val="28"/>
        </w:rPr>
      </w:pPr>
      <w:r w:rsidRPr="00C063F7">
        <w:rPr>
          <w:sz w:val="28"/>
          <w:szCs w:val="28"/>
        </w:rPr>
        <w:t>Настоящее постановление вступает в силу со дня его подписания.</w:t>
      </w:r>
    </w:p>
    <w:p w:rsidR="00C063F7" w:rsidRDefault="00C063F7" w:rsidP="00C063F7">
      <w:pPr>
        <w:rPr>
          <w:sz w:val="28"/>
          <w:szCs w:val="28"/>
        </w:rPr>
      </w:pPr>
    </w:p>
    <w:p w:rsidR="00C063F7" w:rsidRPr="00C063F7" w:rsidRDefault="00C063F7" w:rsidP="00C063F7">
      <w:pPr>
        <w:rPr>
          <w:sz w:val="28"/>
          <w:szCs w:val="28"/>
        </w:rPr>
      </w:pPr>
    </w:p>
    <w:p w:rsidR="00C063F7" w:rsidRPr="00C063F7" w:rsidRDefault="00C063F7" w:rsidP="00C063F7">
      <w:pPr>
        <w:ind w:left="284"/>
        <w:jc w:val="both"/>
        <w:rPr>
          <w:sz w:val="28"/>
          <w:szCs w:val="28"/>
        </w:rPr>
      </w:pPr>
      <w:r w:rsidRPr="00C063F7">
        <w:rPr>
          <w:sz w:val="28"/>
          <w:szCs w:val="28"/>
        </w:rPr>
        <w:t>Глава муниципального образования</w:t>
      </w:r>
    </w:p>
    <w:p w:rsidR="00C063F7" w:rsidRPr="00C063F7" w:rsidRDefault="00C063F7" w:rsidP="00C063F7">
      <w:pPr>
        <w:ind w:left="284"/>
        <w:jc w:val="both"/>
        <w:rPr>
          <w:sz w:val="28"/>
          <w:szCs w:val="28"/>
        </w:rPr>
      </w:pPr>
      <w:r w:rsidRPr="00C063F7">
        <w:rPr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063F7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C063F7">
        <w:rPr>
          <w:sz w:val="28"/>
          <w:szCs w:val="28"/>
        </w:rPr>
        <w:t xml:space="preserve">Васильев </w:t>
      </w:r>
    </w:p>
    <w:p w:rsidR="00C063F7" w:rsidRDefault="00C063F7" w:rsidP="00CD3FE5">
      <w:pPr>
        <w:jc w:val="both"/>
        <w:rPr>
          <w:sz w:val="28"/>
          <w:szCs w:val="28"/>
        </w:rPr>
        <w:sectPr w:rsidR="00C063F7" w:rsidSect="00C063F7">
          <w:headerReference w:type="even" r:id="rId10"/>
          <w:headerReference w:type="default" r:id="rId11"/>
          <w:pgSz w:w="16840" w:h="11907" w:orient="landscape" w:code="9"/>
          <w:pgMar w:top="1134" w:right="851" w:bottom="426" w:left="1134" w:header="720" w:footer="720" w:gutter="0"/>
          <w:cols w:space="720"/>
          <w:titlePg/>
        </w:sect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EA2630" w:rsidRDefault="00EA263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</w:rPr>
      </w:pPr>
      <w:r>
        <w:rPr>
          <w:sz w:val="28"/>
          <w:szCs w:val="28"/>
        </w:rPr>
        <w:tab/>
      </w:r>
    </w:p>
    <w:p w:rsidR="00F426B4" w:rsidRDefault="00F426B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426B4" w:rsidRDefault="00F426B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23EF8" w:rsidRDefault="00623EF8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776D" w:rsidRDefault="0065776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776D" w:rsidRDefault="0065776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776D" w:rsidRDefault="0065776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776D" w:rsidRDefault="0065776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776D" w:rsidRDefault="0065776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776D" w:rsidRDefault="0065776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776D" w:rsidRDefault="0065776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776D" w:rsidRDefault="0065776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776D" w:rsidRDefault="0065776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776D" w:rsidRDefault="0065776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B48F9" w:rsidRDefault="00FB48F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0133B" w:rsidRDefault="0030133B" w:rsidP="00F426B4">
      <w:pPr>
        <w:pStyle w:val="a6"/>
        <w:tabs>
          <w:tab w:val="clear" w:pos="4536"/>
          <w:tab w:val="clear" w:pos="9072"/>
          <w:tab w:val="left" w:pos="7655"/>
        </w:tabs>
      </w:pPr>
      <w:bookmarkStart w:id="0" w:name="_GoBack"/>
      <w:bookmarkEnd w:id="0"/>
    </w:p>
    <w:sectPr w:rsidR="0030133B" w:rsidSect="00623EF8"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BA" w:rsidRDefault="00363BBA">
      <w:r>
        <w:separator/>
      </w:r>
    </w:p>
  </w:endnote>
  <w:endnote w:type="continuationSeparator" w:id="0">
    <w:p w:rsidR="00363BBA" w:rsidRDefault="0036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BA" w:rsidRDefault="00363BBA">
      <w:r>
        <w:separator/>
      </w:r>
    </w:p>
  </w:footnote>
  <w:footnote w:type="continuationSeparator" w:id="0">
    <w:p w:rsidR="00363BBA" w:rsidRDefault="0036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98885"/>
      <w:docPartObj>
        <w:docPartGallery w:val="Page Numbers (Top of Page)"/>
        <w:docPartUnique/>
      </w:docPartObj>
    </w:sdtPr>
    <w:sdtEndPr/>
    <w:sdtContent>
      <w:p w:rsidR="003616E2" w:rsidRDefault="003616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F5E">
          <w:rPr>
            <w:noProof/>
          </w:rPr>
          <w:t>1</w:t>
        </w:r>
        <w:r>
          <w:fldChar w:fldCharType="end"/>
        </w:r>
      </w:p>
    </w:sdtContent>
  </w:sdt>
  <w:p w:rsidR="00C063F7" w:rsidRDefault="00C063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F7" w:rsidRDefault="00C063F7">
    <w:pPr>
      <w:pStyle w:val="a6"/>
      <w:jc w:val="center"/>
    </w:pPr>
  </w:p>
  <w:p w:rsidR="00C063F7" w:rsidRDefault="00C063F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F7" w:rsidRDefault="00C063F7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63F7" w:rsidRDefault="00C063F7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F7" w:rsidRDefault="00C063F7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2F5E">
      <w:rPr>
        <w:rStyle w:val="aa"/>
        <w:noProof/>
      </w:rPr>
      <w:t>38</w:t>
    </w:r>
    <w:r>
      <w:rPr>
        <w:rStyle w:val="aa"/>
      </w:rPr>
      <w:fldChar w:fldCharType="end"/>
    </w:r>
  </w:p>
  <w:p w:rsidR="00C063F7" w:rsidRDefault="00C063F7">
    <w:pPr>
      <w:pStyle w:val="a6"/>
      <w:framePr w:wrap="around" w:vAnchor="text" w:hAnchor="margin" w:xAlign="center" w:y="1"/>
      <w:rPr>
        <w:rStyle w:val="aa"/>
      </w:rPr>
    </w:pPr>
  </w:p>
  <w:p w:rsidR="00C063F7" w:rsidRDefault="00C063F7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33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0"/>
  </w:num>
  <w:num w:numId="27">
    <w:abstractNumId w:val="17"/>
  </w:num>
  <w:num w:numId="28">
    <w:abstractNumId w:val="23"/>
  </w:num>
  <w:num w:numId="29">
    <w:abstractNumId w:val="12"/>
  </w:num>
  <w:num w:numId="30">
    <w:abstractNumId w:val="36"/>
  </w:num>
  <w:num w:numId="31">
    <w:abstractNumId w:val="15"/>
  </w:num>
  <w:num w:numId="32">
    <w:abstractNumId w:val="18"/>
  </w:num>
  <w:num w:numId="33">
    <w:abstractNumId w:val="26"/>
  </w:num>
  <w:num w:numId="34">
    <w:abstractNumId w:val="32"/>
  </w:num>
  <w:num w:numId="35">
    <w:abstractNumId w:val="31"/>
  </w:num>
  <w:num w:numId="36">
    <w:abstractNumId w:val="16"/>
  </w:num>
  <w:num w:numId="37">
    <w:abstractNumId w:val="21"/>
  </w:num>
  <w:num w:numId="38">
    <w:abstractNumId w:val="38"/>
  </w:num>
  <w:num w:numId="39">
    <w:abstractNumId w:val="27"/>
  </w:num>
  <w:num w:numId="40">
    <w:abstractNumId w:val="2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</w:num>
  <w:num w:numId="44">
    <w:abstractNumId w:val="3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1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4"/>
  </w:num>
  <w:num w:numId="49">
    <w:abstractNumId w:val="5"/>
  </w:num>
  <w:num w:numId="50">
    <w:abstractNumId w:val="3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722A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48F3"/>
    <w:rsid w:val="001F6264"/>
    <w:rsid w:val="00200D23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616E2"/>
    <w:rsid w:val="00363BBA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D51CE"/>
    <w:rsid w:val="003D7B00"/>
    <w:rsid w:val="003F4A97"/>
    <w:rsid w:val="00404F43"/>
    <w:rsid w:val="00413433"/>
    <w:rsid w:val="00426B2C"/>
    <w:rsid w:val="0045156C"/>
    <w:rsid w:val="00454A29"/>
    <w:rsid w:val="004639BA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5776D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82C5F"/>
    <w:rsid w:val="008870C4"/>
    <w:rsid w:val="008B7BEB"/>
    <w:rsid w:val="008C7E46"/>
    <w:rsid w:val="008F0397"/>
    <w:rsid w:val="008F766E"/>
    <w:rsid w:val="0090135B"/>
    <w:rsid w:val="009134EC"/>
    <w:rsid w:val="0094497B"/>
    <w:rsid w:val="00957FA5"/>
    <w:rsid w:val="00966541"/>
    <w:rsid w:val="00974642"/>
    <w:rsid w:val="009A7FE1"/>
    <w:rsid w:val="009B0B45"/>
    <w:rsid w:val="00A01084"/>
    <w:rsid w:val="00A036A5"/>
    <w:rsid w:val="00A22FCA"/>
    <w:rsid w:val="00A307F8"/>
    <w:rsid w:val="00A33FE1"/>
    <w:rsid w:val="00A37887"/>
    <w:rsid w:val="00A47053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3BB5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063F7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2F5E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61C44"/>
    <w:rsid w:val="00E63D08"/>
    <w:rsid w:val="00E731E0"/>
    <w:rsid w:val="00E8410E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6EAA744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ad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e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">
    <w:name w:val="Emphasis"/>
    <w:qFormat/>
    <w:rPr>
      <w:rFonts w:ascii="Times New Roman" w:hAnsi="Times New Roman"/>
      <w:i/>
    </w:rPr>
  </w:style>
  <w:style w:type="character" w:styleId="af0">
    <w:name w:val="Hyperlink"/>
    <w:uiPriority w:val="99"/>
    <w:rPr>
      <w:rFonts w:ascii="Times New Roman" w:hAnsi="Times New Roman"/>
      <w:color w:val="0000FF"/>
      <w:u w:val="single"/>
    </w:rPr>
  </w:style>
  <w:style w:type="paragraph" w:styleId="af1">
    <w:name w:val="Date"/>
    <w:basedOn w:val="a1"/>
    <w:next w:val="a1"/>
    <w:link w:val="af2"/>
  </w:style>
  <w:style w:type="paragraph" w:styleId="af3">
    <w:name w:val="Note Heading"/>
    <w:basedOn w:val="a1"/>
    <w:next w:val="a1"/>
    <w:link w:val="af4"/>
  </w:style>
  <w:style w:type="paragraph" w:styleId="a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6">
    <w:name w:val="endnote reference"/>
    <w:semiHidden/>
    <w:rPr>
      <w:rFonts w:ascii="Times New Roman" w:hAnsi="Times New Roman"/>
      <w:vertAlign w:val="superscript"/>
    </w:rPr>
  </w:style>
  <w:style w:type="character" w:styleId="af7">
    <w:name w:val="annotation reference"/>
    <w:semiHidden/>
    <w:rPr>
      <w:rFonts w:ascii="Times New Roman" w:hAnsi="Times New Roman"/>
      <w:sz w:val="16"/>
    </w:rPr>
  </w:style>
  <w:style w:type="character" w:styleId="af8">
    <w:name w:val="footnote reference"/>
    <w:semiHidden/>
    <w:rPr>
      <w:rFonts w:ascii="Times New Roman" w:hAnsi="Times New Roman"/>
      <w:vertAlign w:val="superscript"/>
    </w:rPr>
  </w:style>
  <w:style w:type="paragraph" w:styleId="af9">
    <w:name w:val="Body Text First Indent"/>
    <w:basedOn w:val="ac"/>
    <w:link w:val="afa"/>
    <w:pPr>
      <w:widowControl/>
      <w:spacing w:after="120"/>
      <w:ind w:firstLine="210"/>
      <w:jc w:val="left"/>
    </w:pPr>
  </w:style>
  <w:style w:type="paragraph" w:styleId="afb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b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b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c">
    <w:name w:val="Название"/>
    <w:basedOn w:val="a1"/>
    <w:link w:val="af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f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Subtitle"/>
    <w:basedOn w:val="a1"/>
    <w:link w:val="aff2"/>
    <w:qFormat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pPr>
      <w:ind w:left="4252"/>
    </w:pPr>
  </w:style>
  <w:style w:type="paragraph" w:styleId="aff5">
    <w:name w:val="Salutation"/>
    <w:basedOn w:val="a1"/>
    <w:next w:val="a1"/>
    <w:link w:val="aff6"/>
  </w:style>
  <w:style w:type="paragraph" w:styleId="aff7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8">
    <w:name w:val="FollowedHyperlink"/>
    <w:uiPriority w:val="99"/>
    <w:rPr>
      <w:color w:val="800080"/>
      <w:u w:val="single"/>
    </w:rPr>
  </w:style>
  <w:style w:type="paragraph" w:styleId="aff9">
    <w:name w:val="Closing"/>
    <w:basedOn w:val="a1"/>
    <w:link w:val="affa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link w:val="affe"/>
    <w:semiHidden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pPr>
      <w:ind w:left="240" w:hanging="240"/>
    </w:pPr>
  </w:style>
  <w:style w:type="paragraph" w:styleId="afff0">
    <w:name w:val="Plain Text"/>
    <w:basedOn w:val="a1"/>
    <w:link w:val="afff1"/>
    <w:rPr>
      <w:rFonts w:ascii="Courier New" w:hAnsi="Courier New"/>
      <w:sz w:val="20"/>
    </w:rPr>
  </w:style>
  <w:style w:type="character" w:customStyle="1" w:styleId="afff1">
    <w:name w:val="Текст Знак"/>
    <w:link w:val="afff0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2">
    <w:name w:val="endnote text"/>
    <w:basedOn w:val="a1"/>
    <w:link w:val="afff3"/>
    <w:semiHidden/>
    <w:rPr>
      <w:sz w:val="20"/>
    </w:rPr>
  </w:style>
  <w:style w:type="paragraph" w:styleId="afff4">
    <w:name w:val="macro"/>
    <w:link w:val="afff5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Pr>
      <w:sz w:val="20"/>
    </w:rPr>
  </w:style>
  <w:style w:type="paragraph" w:styleId="afff8">
    <w:name w:val="footnote text"/>
    <w:basedOn w:val="a1"/>
    <w:link w:val="afff9"/>
    <w:semiHidden/>
    <w:rPr>
      <w:sz w:val="20"/>
    </w:rPr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fa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b">
    <w:name w:val="Block Text"/>
    <w:basedOn w:val="a1"/>
    <w:pPr>
      <w:spacing w:after="120"/>
      <w:ind w:left="1440" w:right="1440"/>
    </w:pPr>
  </w:style>
  <w:style w:type="paragraph" w:styleId="afffc">
    <w:name w:val="Message Header"/>
    <w:basedOn w:val="a1"/>
    <w:link w:val="aff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e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</w:style>
  <w:style w:type="paragraph" w:customStyle="1" w:styleId="120">
    <w:name w:val="Стиль12"/>
    <w:basedOn w:val="afffe"/>
  </w:style>
  <w:style w:type="paragraph" w:customStyle="1" w:styleId="110">
    <w:name w:val="Стиль11"/>
    <w:basedOn w:val="afffe"/>
  </w:style>
  <w:style w:type="paragraph" w:customStyle="1" w:styleId="100">
    <w:name w:val="Стиль10"/>
    <w:basedOn w:val="afffe"/>
  </w:style>
  <w:style w:type="paragraph" w:customStyle="1" w:styleId="93">
    <w:name w:val="Стиль9"/>
    <w:basedOn w:val="afffe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99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1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2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3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5">
    <w:name w:val="Текст выноски Знак"/>
    <w:link w:val="affff6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6">
    <w:name w:val="Balloon Text"/>
    <w:basedOn w:val="a1"/>
    <w:link w:val="affff5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d">
    <w:name w:val="Название Знак"/>
    <w:link w:val="afc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C063F7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C063F7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C063F7"/>
    <w:rPr>
      <w:i/>
      <w:sz w:val="22"/>
    </w:rPr>
  </w:style>
  <w:style w:type="character" w:customStyle="1" w:styleId="80">
    <w:name w:val="Заголовок 8 Знак"/>
    <w:basedOn w:val="a2"/>
    <w:link w:val="8"/>
    <w:rsid w:val="00C063F7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C063F7"/>
    <w:rPr>
      <w:rFonts w:ascii="Arial" w:hAnsi="Arial"/>
      <w:b/>
      <w:i/>
      <w:sz w:val="18"/>
    </w:rPr>
  </w:style>
  <w:style w:type="character" w:customStyle="1" w:styleId="ad">
    <w:name w:val="Основной текст Знак"/>
    <w:basedOn w:val="a2"/>
    <w:link w:val="ac"/>
    <w:rsid w:val="00C063F7"/>
    <w:rPr>
      <w:sz w:val="24"/>
    </w:rPr>
  </w:style>
  <w:style w:type="paragraph" w:customStyle="1" w:styleId="220">
    <w:name w:val="Основной текст 22"/>
    <w:basedOn w:val="a1"/>
    <w:rsid w:val="00C063F7"/>
    <w:pPr>
      <w:widowControl w:val="0"/>
      <w:jc w:val="both"/>
    </w:pPr>
    <w:rPr>
      <w:sz w:val="28"/>
    </w:rPr>
  </w:style>
  <w:style w:type="character" w:customStyle="1" w:styleId="af2">
    <w:name w:val="Дата Знак"/>
    <w:basedOn w:val="a2"/>
    <w:link w:val="af1"/>
    <w:rsid w:val="00C063F7"/>
    <w:rPr>
      <w:sz w:val="24"/>
    </w:rPr>
  </w:style>
  <w:style w:type="character" w:customStyle="1" w:styleId="af4">
    <w:name w:val="Заголовок записки Знак"/>
    <w:basedOn w:val="a2"/>
    <w:link w:val="af3"/>
    <w:rsid w:val="00C063F7"/>
    <w:rPr>
      <w:sz w:val="24"/>
    </w:rPr>
  </w:style>
  <w:style w:type="character" w:customStyle="1" w:styleId="afa">
    <w:name w:val="Красная строка Знак"/>
    <w:basedOn w:val="ad"/>
    <w:link w:val="af9"/>
    <w:rsid w:val="00C063F7"/>
    <w:rPr>
      <w:sz w:val="24"/>
    </w:rPr>
  </w:style>
  <w:style w:type="character" w:customStyle="1" w:styleId="24">
    <w:name w:val="Красная строка 2 Знак"/>
    <w:basedOn w:val="affff2"/>
    <w:link w:val="23"/>
    <w:rsid w:val="00C063F7"/>
    <w:rPr>
      <w:rFonts w:cs="Times New Roman"/>
      <w:sz w:val="24"/>
      <w:szCs w:val="20"/>
    </w:rPr>
  </w:style>
  <w:style w:type="character" w:customStyle="1" w:styleId="35">
    <w:name w:val="Основной текст 3 Знак"/>
    <w:basedOn w:val="a2"/>
    <w:link w:val="34"/>
    <w:rsid w:val="00C063F7"/>
    <w:rPr>
      <w:sz w:val="16"/>
    </w:rPr>
  </w:style>
  <w:style w:type="character" w:customStyle="1" w:styleId="aff2">
    <w:name w:val="Подзаголовок Знак"/>
    <w:basedOn w:val="a2"/>
    <w:link w:val="aff1"/>
    <w:rsid w:val="00C063F7"/>
    <w:rPr>
      <w:rFonts w:ascii="Arial" w:hAnsi="Arial"/>
      <w:sz w:val="24"/>
    </w:rPr>
  </w:style>
  <w:style w:type="character" w:customStyle="1" w:styleId="aff4">
    <w:name w:val="Подпись Знак"/>
    <w:basedOn w:val="a2"/>
    <w:link w:val="aff3"/>
    <w:rsid w:val="00C063F7"/>
    <w:rPr>
      <w:sz w:val="24"/>
    </w:rPr>
  </w:style>
  <w:style w:type="character" w:customStyle="1" w:styleId="aff6">
    <w:name w:val="Приветствие Знак"/>
    <w:basedOn w:val="a2"/>
    <w:link w:val="aff5"/>
    <w:rsid w:val="00C063F7"/>
    <w:rPr>
      <w:sz w:val="24"/>
    </w:rPr>
  </w:style>
  <w:style w:type="character" w:customStyle="1" w:styleId="affa">
    <w:name w:val="Прощание Знак"/>
    <w:basedOn w:val="a2"/>
    <w:link w:val="aff9"/>
    <w:rsid w:val="00C063F7"/>
    <w:rPr>
      <w:sz w:val="24"/>
    </w:rPr>
  </w:style>
  <w:style w:type="character" w:customStyle="1" w:styleId="affe">
    <w:name w:val="Схема документа Знак"/>
    <w:basedOn w:val="a2"/>
    <w:link w:val="affd"/>
    <w:semiHidden/>
    <w:rsid w:val="00C063F7"/>
    <w:rPr>
      <w:rFonts w:ascii="Tahoma" w:hAnsi="Tahoma"/>
      <w:sz w:val="24"/>
      <w:shd w:val="clear" w:color="auto" w:fill="000080"/>
    </w:rPr>
  </w:style>
  <w:style w:type="character" w:customStyle="1" w:styleId="afff3">
    <w:name w:val="Текст концевой сноски Знак"/>
    <w:basedOn w:val="a2"/>
    <w:link w:val="afff2"/>
    <w:semiHidden/>
    <w:rsid w:val="00C063F7"/>
  </w:style>
  <w:style w:type="character" w:customStyle="1" w:styleId="afff5">
    <w:name w:val="Текст макроса Знак"/>
    <w:basedOn w:val="a2"/>
    <w:link w:val="afff4"/>
    <w:semiHidden/>
    <w:rsid w:val="00C063F7"/>
    <w:rPr>
      <w:rFonts w:ascii="Courier New" w:hAnsi="Courier New"/>
    </w:rPr>
  </w:style>
  <w:style w:type="character" w:customStyle="1" w:styleId="afff7">
    <w:name w:val="Текст примечания Знак"/>
    <w:basedOn w:val="a2"/>
    <w:link w:val="afff6"/>
    <w:semiHidden/>
    <w:rsid w:val="00C063F7"/>
  </w:style>
  <w:style w:type="character" w:customStyle="1" w:styleId="afff9">
    <w:name w:val="Текст сноски Знак"/>
    <w:basedOn w:val="a2"/>
    <w:link w:val="afff8"/>
    <w:semiHidden/>
    <w:rsid w:val="00C063F7"/>
  </w:style>
  <w:style w:type="character" w:customStyle="1" w:styleId="afffd">
    <w:name w:val="Шапка Знак"/>
    <w:basedOn w:val="a2"/>
    <w:link w:val="afffc"/>
    <w:rsid w:val="00C063F7"/>
    <w:rPr>
      <w:rFonts w:ascii="Arial" w:hAnsi="Arial"/>
      <w:sz w:val="24"/>
      <w:shd w:val="pct20" w:color="auto" w:fill="auto"/>
    </w:rPr>
  </w:style>
  <w:style w:type="paragraph" w:customStyle="1" w:styleId="221">
    <w:name w:val="Основной текст с отступом 22"/>
    <w:basedOn w:val="a1"/>
    <w:autoRedefine/>
    <w:rsid w:val="00C063F7"/>
    <w:pPr>
      <w:ind w:firstLine="709"/>
      <w:jc w:val="both"/>
    </w:pPr>
  </w:style>
  <w:style w:type="paragraph" w:customStyle="1" w:styleId="2e">
    <w:name w:val="Обычный2"/>
    <w:rsid w:val="00C063F7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C063F7"/>
    <w:rPr>
      <w:rFonts w:ascii="Calibri" w:hAnsi="Calibri"/>
      <w:sz w:val="22"/>
      <w:szCs w:val="22"/>
    </w:rPr>
  </w:style>
  <w:style w:type="character" w:customStyle="1" w:styleId="ConsPlusCell0">
    <w:name w:val="ConsPlusCell Знак"/>
    <w:basedOn w:val="a2"/>
    <w:link w:val="ConsPlusCell"/>
    <w:uiPriority w:val="99"/>
    <w:locked/>
    <w:rsid w:val="00C063F7"/>
    <w:rPr>
      <w:rFonts w:ascii="Arial" w:hAnsi="Arial" w:cs="Arial"/>
    </w:rPr>
  </w:style>
  <w:style w:type="character" w:customStyle="1" w:styleId="74">
    <w:name w:val="Знак Знак7"/>
    <w:rsid w:val="00C063F7"/>
    <w:rPr>
      <w:rFonts w:ascii="Calibri" w:eastAsia="Times New Roman" w:hAnsi="Calibri" w:cs="Times New Roman"/>
    </w:rPr>
  </w:style>
  <w:style w:type="paragraph" w:customStyle="1" w:styleId="320">
    <w:name w:val="Основной текст с отступом 32"/>
    <w:basedOn w:val="a1"/>
    <w:rsid w:val="00C063F7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7825</Words>
  <Characters>44605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2020-12-14T11:16:00Z</cp:lastPrinted>
  <dcterms:created xsi:type="dcterms:W3CDTF">2020-12-17T07:54:00Z</dcterms:created>
  <dcterms:modified xsi:type="dcterms:W3CDTF">2020-12-17T07:54:00Z</dcterms:modified>
</cp:coreProperties>
</file>