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</w:t>
      </w:r>
      <w:r w:rsidR="0059422E">
        <w:t>Л</w:t>
      </w:r>
      <w:r>
        <w:t>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9422E">
        <w:rPr>
          <w:sz w:val="28"/>
          <w:szCs w:val="28"/>
          <w:u w:val="single"/>
        </w:rPr>
        <w:t>27</w:t>
      </w:r>
      <w:proofErr w:type="gramEnd"/>
      <w:r w:rsidR="0059422E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9422E">
        <w:rPr>
          <w:sz w:val="28"/>
          <w:szCs w:val="28"/>
        </w:rPr>
        <w:t xml:space="preserve"> 583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9606" w:type="dxa"/>
        <w:tblInd w:w="-142" w:type="dxa"/>
        <w:tblLook w:val="01E0" w:firstRow="1" w:lastRow="1" w:firstColumn="1" w:lastColumn="1" w:noHBand="0" w:noVBand="0"/>
      </w:tblPr>
      <w:tblGrid>
        <w:gridCol w:w="4820"/>
        <w:gridCol w:w="4786"/>
      </w:tblGrid>
      <w:tr w:rsidR="00F2089D" w:rsidTr="00F2089D">
        <w:tc>
          <w:tcPr>
            <w:tcW w:w="4820" w:type="dxa"/>
          </w:tcPr>
          <w:p w:rsidR="00F2089D" w:rsidRDefault="00F2089D" w:rsidP="00733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</w:rPr>
              <w:t xml:space="preserve">состав конкурсной </w:t>
            </w:r>
            <w:r>
              <w:rPr>
                <w:sz w:val="28"/>
                <w:szCs w:val="28"/>
              </w:rPr>
              <w:t>комиссии по формированию резерва управленческих кадров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</w:tcPr>
          <w:p w:rsidR="00F2089D" w:rsidRDefault="00F2089D" w:rsidP="00733C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089D" w:rsidRPr="00D97484" w:rsidRDefault="00F2089D" w:rsidP="00F2089D">
      <w:pPr>
        <w:ind w:firstLine="709"/>
        <w:jc w:val="both"/>
        <w:rPr>
          <w:sz w:val="16"/>
          <w:szCs w:val="16"/>
        </w:rPr>
      </w:pPr>
    </w:p>
    <w:p w:rsidR="00F2089D" w:rsidRDefault="00F2089D" w:rsidP="00F2089D">
      <w:pPr>
        <w:ind w:firstLine="709"/>
        <w:jc w:val="both"/>
        <w:rPr>
          <w:sz w:val="28"/>
          <w:szCs w:val="28"/>
        </w:rPr>
      </w:pPr>
    </w:p>
    <w:p w:rsidR="00F2089D" w:rsidRDefault="00F2089D" w:rsidP="00F2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2089D" w:rsidRDefault="00F2089D" w:rsidP="00F2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2089D" w:rsidRDefault="00F2089D" w:rsidP="00F2089D">
      <w:pPr>
        <w:ind w:firstLine="709"/>
        <w:jc w:val="both"/>
        <w:rPr>
          <w:sz w:val="28"/>
          <w:szCs w:val="28"/>
        </w:rPr>
      </w:pPr>
    </w:p>
    <w:p w:rsidR="00F2089D" w:rsidRDefault="00F2089D" w:rsidP="00F2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2089D" w:rsidRPr="00D97484" w:rsidRDefault="00F2089D" w:rsidP="00F2089D">
      <w:pPr>
        <w:ind w:firstLine="709"/>
        <w:jc w:val="both"/>
        <w:rPr>
          <w:sz w:val="16"/>
          <w:szCs w:val="16"/>
        </w:rPr>
      </w:pPr>
    </w:p>
    <w:p w:rsidR="00F2089D" w:rsidRDefault="00F2089D" w:rsidP="00F2089D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color w:val="000000"/>
          <w:sz w:val="28"/>
          <w:szCs w:val="28"/>
        </w:rPr>
        <w:t xml:space="preserve">состав конкурсной </w:t>
      </w:r>
      <w:r>
        <w:rPr>
          <w:sz w:val="28"/>
          <w:szCs w:val="28"/>
        </w:rPr>
        <w:t>комиссии по формированию резерва управленческих кадров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утверждённый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23.11.2018 г. № 558 «О конкурсной комиссии по формированию резерва управленческих кадров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(в редакции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23.07.2020 г. № 368) следующие изменения:</w:t>
      </w:r>
    </w:p>
    <w:p w:rsidR="00F2089D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позиции:</w:t>
      </w:r>
    </w:p>
    <w:p w:rsidR="00F2089D" w:rsidRPr="00D97484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3"/>
        <w:gridCol w:w="411"/>
        <w:gridCol w:w="6381"/>
      </w:tblGrid>
      <w:tr w:rsidR="00F2089D" w:rsidTr="00733C2F">
        <w:tc>
          <w:tcPr>
            <w:tcW w:w="3427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«Быков</w:t>
            </w:r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организационного обеспечения деятельности Администрации  муниципального образования 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F2089D" w:rsidTr="00733C2F">
        <w:tc>
          <w:tcPr>
            <w:tcW w:w="3427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</w:t>
            </w:r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Степанович</w:t>
            </w:r>
          </w:p>
        </w:tc>
        <w:tc>
          <w:tcPr>
            <w:tcW w:w="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(по согласованию)»</w:t>
            </w:r>
          </w:p>
        </w:tc>
      </w:tr>
    </w:tbl>
    <w:p w:rsidR="00F2089D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позициями следующего содержания:</w:t>
      </w:r>
    </w:p>
    <w:p w:rsidR="00F2089D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2089D" w:rsidRPr="00D97484" w:rsidRDefault="00F2089D" w:rsidP="00F2089D">
      <w:pPr>
        <w:pStyle w:val="HTML"/>
        <w:ind w:left="0" w:firstLine="612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411"/>
        <w:gridCol w:w="6380"/>
      </w:tblGrid>
      <w:tr w:rsidR="00F2089D" w:rsidTr="00733C2F">
        <w:tc>
          <w:tcPr>
            <w:tcW w:w="3427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муниципального образования 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F2089D" w:rsidTr="00733C2F">
        <w:tc>
          <w:tcPr>
            <w:tcW w:w="3427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</w:p>
          <w:p w:rsidR="00F2089D" w:rsidRDefault="00F2089D" w:rsidP="00733C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 муниципального образования 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F2089D" w:rsidRDefault="00F2089D" w:rsidP="00F2089D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089D" w:rsidRPr="00D97484" w:rsidRDefault="00F2089D" w:rsidP="00F2089D">
      <w:pPr>
        <w:pStyle w:val="HTML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2089D" w:rsidRDefault="00F2089D" w:rsidP="00F2089D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2089D" w:rsidRDefault="00F2089D" w:rsidP="00F2089D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089D" w:rsidRDefault="00F2089D" w:rsidP="00F2089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А.Н. 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p w:rsidR="002C1717" w:rsidRDefault="002C1717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93" w:rsidRDefault="00A32593" w:rsidP="00FC6C01">
      <w:r>
        <w:separator/>
      </w:r>
    </w:p>
  </w:endnote>
  <w:endnote w:type="continuationSeparator" w:id="0">
    <w:p w:rsidR="00A32593" w:rsidRDefault="00A3259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93" w:rsidRDefault="00A32593" w:rsidP="00FC6C01">
      <w:r>
        <w:separator/>
      </w:r>
    </w:p>
  </w:footnote>
  <w:footnote w:type="continuationSeparator" w:id="0">
    <w:p w:rsidR="00A32593" w:rsidRDefault="00A3259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22E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3B0D82"/>
    <w:multiLevelType w:val="hybridMultilevel"/>
    <w:tmpl w:val="FA38E904"/>
    <w:lvl w:ilvl="0" w:tplc="CD748A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9422E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32593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28A9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089D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C4200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F2089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F2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2020-11-26T13:30:00Z</cp:lastPrinted>
  <dcterms:created xsi:type="dcterms:W3CDTF">2020-11-30T12:09:00Z</dcterms:created>
  <dcterms:modified xsi:type="dcterms:W3CDTF">2020-11-30T12:09:00Z</dcterms:modified>
</cp:coreProperties>
</file>