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E61" w:rsidRPr="004745A4" w:rsidRDefault="00DC2F69" w:rsidP="00356E61">
      <w:pPr>
        <w:jc w:val="center"/>
        <w:rPr>
          <w:sz w:val="28"/>
        </w:rPr>
      </w:pPr>
      <w:r>
        <w:rPr>
          <w:b/>
          <w:noProof/>
          <w:sz w:val="28"/>
        </w:rPr>
        <w:drawing>
          <wp:inline distT="0" distB="0" distL="0" distR="0">
            <wp:extent cx="812800" cy="863600"/>
            <wp:effectExtent l="19050" t="0" r="635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a:srcRect/>
                    <a:stretch>
                      <a:fillRect/>
                    </a:stretch>
                  </pic:blipFill>
                  <pic:spPr bwMode="auto">
                    <a:xfrm>
                      <a:off x="0" y="0"/>
                      <a:ext cx="812800" cy="863600"/>
                    </a:xfrm>
                    <a:prstGeom prst="rect">
                      <a:avLst/>
                    </a:prstGeom>
                    <a:noFill/>
                    <a:ln w="9525">
                      <a:noFill/>
                      <a:miter lim="800000"/>
                      <a:headEnd/>
                      <a:tailEnd/>
                    </a:ln>
                  </pic:spPr>
                </pic:pic>
              </a:graphicData>
            </a:graphic>
          </wp:inline>
        </w:drawing>
      </w:r>
    </w:p>
    <w:p w:rsidR="00356E61" w:rsidRPr="00F977CC" w:rsidRDefault="00356E61" w:rsidP="00F977CC">
      <w:pPr>
        <w:jc w:val="center"/>
        <w:rPr>
          <w:b/>
          <w:sz w:val="20"/>
        </w:rPr>
      </w:pPr>
    </w:p>
    <w:p w:rsidR="00356E61" w:rsidRPr="004745A4" w:rsidRDefault="00356E61" w:rsidP="00356E61">
      <w:pPr>
        <w:jc w:val="center"/>
        <w:rPr>
          <w:b/>
          <w:sz w:val="28"/>
        </w:rPr>
      </w:pPr>
      <w:r w:rsidRPr="004745A4">
        <w:rPr>
          <w:b/>
          <w:sz w:val="28"/>
        </w:rPr>
        <w:t xml:space="preserve">АДМИНИСТРАЦИЯ  МУНИЦИПАЛЬНОГО  ОБРАЗОВАНИЯ </w:t>
      </w:r>
    </w:p>
    <w:p w:rsidR="00356E61" w:rsidRPr="004745A4" w:rsidRDefault="00356E61" w:rsidP="00356E61">
      <w:pPr>
        <w:jc w:val="center"/>
        <w:rPr>
          <w:b/>
          <w:sz w:val="32"/>
        </w:rPr>
      </w:pPr>
      <w:r>
        <w:rPr>
          <w:b/>
          <w:sz w:val="28"/>
        </w:rPr>
        <w:t>«</w:t>
      </w:r>
      <w:r w:rsidRPr="004745A4">
        <w:rPr>
          <w:b/>
          <w:sz w:val="28"/>
        </w:rPr>
        <w:t>ШУМЯЧСКИЙ   РАЙОН</w:t>
      </w:r>
      <w:r>
        <w:rPr>
          <w:b/>
          <w:sz w:val="28"/>
        </w:rPr>
        <w:t xml:space="preserve">» </w:t>
      </w:r>
      <w:r w:rsidRPr="004745A4">
        <w:rPr>
          <w:b/>
          <w:sz w:val="28"/>
        </w:rPr>
        <w:t>СМОЛЕНСКОЙ  ОБЛАСТИ</w:t>
      </w:r>
    </w:p>
    <w:p w:rsidR="00356E61" w:rsidRPr="004745A4" w:rsidRDefault="00356E61" w:rsidP="00356E61">
      <w:pPr>
        <w:jc w:val="center"/>
        <w:rPr>
          <w:b/>
        </w:rPr>
      </w:pPr>
    </w:p>
    <w:p w:rsidR="00356E61" w:rsidRPr="004745A4" w:rsidRDefault="00356E61" w:rsidP="00356E61">
      <w:pPr>
        <w:pStyle w:val="1"/>
        <w:tabs>
          <w:tab w:val="left" w:pos="7655"/>
        </w:tabs>
      </w:pPr>
      <w:r w:rsidRPr="004745A4">
        <w:t>П О С Т А Н О В Л Е Н И Е</w:t>
      </w:r>
    </w:p>
    <w:p w:rsidR="00356E61" w:rsidRPr="004745A4" w:rsidRDefault="00356E61" w:rsidP="00356E61">
      <w:pPr>
        <w:tabs>
          <w:tab w:val="left" w:pos="7655"/>
        </w:tabs>
        <w:rPr>
          <w:sz w:val="28"/>
        </w:rPr>
      </w:pPr>
    </w:p>
    <w:p w:rsidR="00356E61" w:rsidRPr="009F088B" w:rsidRDefault="00356E61" w:rsidP="00356E61">
      <w:pPr>
        <w:rPr>
          <w:sz w:val="28"/>
          <w:szCs w:val="28"/>
          <w:u w:val="single"/>
        </w:rPr>
      </w:pPr>
      <w:r w:rsidRPr="009F088B">
        <w:rPr>
          <w:sz w:val="28"/>
          <w:szCs w:val="28"/>
        </w:rPr>
        <w:t>от</w:t>
      </w:r>
      <w:r w:rsidRPr="009F088B">
        <w:rPr>
          <w:sz w:val="28"/>
          <w:szCs w:val="28"/>
          <w:u w:val="single"/>
        </w:rPr>
        <w:t xml:space="preserve"> </w:t>
      </w:r>
      <w:r w:rsidR="00AA4BE3">
        <w:rPr>
          <w:sz w:val="28"/>
          <w:szCs w:val="28"/>
          <w:u w:val="single"/>
        </w:rPr>
        <w:t>19.10.2020г.</w:t>
      </w:r>
      <w:r w:rsidRPr="009F088B">
        <w:rPr>
          <w:sz w:val="28"/>
          <w:szCs w:val="28"/>
          <w:u w:val="single"/>
        </w:rPr>
        <w:t xml:space="preserve">  </w:t>
      </w:r>
      <w:r w:rsidRPr="009F088B">
        <w:rPr>
          <w:sz w:val="28"/>
          <w:szCs w:val="28"/>
        </w:rPr>
        <w:t>№</w:t>
      </w:r>
      <w:r w:rsidR="00AA4BE3">
        <w:rPr>
          <w:sz w:val="28"/>
          <w:szCs w:val="28"/>
        </w:rPr>
        <w:t xml:space="preserve"> 506</w:t>
      </w:r>
    </w:p>
    <w:p w:rsidR="00356E61" w:rsidRDefault="00356E61" w:rsidP="00356E61">
      <w:pPr>
        <w:pStyle w:val="a4"/>
        <w:tabs>
          <w:tab w:val="clear" w:pos="4536"/>
          <w:tab w:val="clear" w:pos="9072"/>
          <w:tab w:val="left" w:pos="7655"/>
        </w:tabs>
        <w:rPr>
          <w:sz w:val="28"/>
        </w:rPr>
      </w:pPr>
      <w:r w:rsidRPr="004745A4">
        <w:t xml:space="preserve">          </w:t>
      </w:r>
      <w:r w:rsidRPr="004745A4">
        <w:rPr>
          <w:sz w:val="28"/>
        </w:rPr>
        <w:t>п. Шумячи</w:t>
      </w:r>
    </w:p>
    <w:p w:rsidR="008A143B" w:rsidRDefault="008A143B" w:rsidP="00356E61">
      <w:pPr>
        <w:pStyle w:val="a4"/>
        <w:tabs>
          <w:tab w:val="clear" w:pos="4536"/>
          <w:tab w:val="clear" w:pos="9072"/>
          <w:tab w:val="left" w:pos="7655"/>
        </w:tabs>
        <w:rPr>
          <w:sz w:val="28"/>
        </w:rPr>
      </w:pPr>
    </w:p>
    <w:tbl>
      <w:tblPr>
        <w:tblW w:w="0" w:type="auto"/>
        <w:tblLook w:val="04A0" w:firstRow="1" w:lastRow="0" w:firstColumn="1" w:lastColumn="0" w:noHBand="0" w:noVBand="1"/>
      </w:tblPr>
      <w:tblGrid>
        <w:gridCol w:w="5112"/>
        <w:gridCol w:w="5093"/>
      </w:tblGrid>
      <w:tr w:rsidR="00391C67" w:rsidTr="00391C67">
        <w:tc>
          <w:tcPr>
            <w:tcW w:w="5210" w:type="dxa"/>
          </w:tcPr>
          <w:p w:rsidR="00391C67" w:rsidRDefault="00391C67">
            <w:pPr>
              <w:tabs>
                <w:tab w:val="left" w:pos="6480"/>
              </w:tabs>
              <w:jc w:val="both"/>
              <w:rPr>
                <w:sz w:val="28"/>
                <w:szCs w:val="28"/>
              </w:rPr>
            </w:pPr>
            <w:r>
              <w:rPr>
                <w:sz w:val="28"/>
                <w:szCs w:val="28"/>
              </w:rPr>
              <w:t>О повышении размеров минимальных окладов (должностных окладов) по профессиональным квалификационным группам работников муниципальных учреждений муниципального  образования «Шумячский район» Смоленской области</w:t>
            </w:r>
          </w:p>
          <w:p w:rsidR="00391C67" w:rsidRDefault="00391C67">
            <w:pPr>
              <w:rPr>
                <w:rFonts w:ascii="Calibri" w:hAnsi="Calibri" w:cs="Calibri"/>
                <w:sz w:val="28"/>
                <w:szCs w:val="22"/>
              </w:rPr>
            </w:pPr>
          </w:p>
        </w:tc>
        <w:tc>
          <w:tcPr>
            <w:tcW w:w="5211" w:type="dxa"/>
          </w:tcPr>
          <w:p w:rsidR="00391C67" w:rsidRDefault="00391C67">
            <w:pPr>
              <w:rPr>
                <w:rFonts w:ascii="Calibri" w:hAnsi="Calibri" w:cs="Calibri"/>
                <w:sz w:val="28"/>
                <w:szCs w:val="22"/>
              </w:rPr>
            </w:pPr>
          </w:p>
        </w:tc>
      </w:tr>
    </w:tbl>
    <w:p w:rsidR="00391C67" w:rsidRDefault="00391C67" w:rsidP="00391C67">
      <w:pPr>
        <w:tabs>
          <w:tab w:val="left" w:pos="709"/>
        </w:tabs>
        <w:autoSpaceDE w:val="0"/>
        <w:autoSpaceDN w:val="0"/>
        <w:adjustRightInd w:val="0"/>
        <w:ind w:firstLine="709"/>
        <w:jc w:val="both"/>
        <w:rPr>
          <w:sz w:val="28"/>
          <w:szCs w:val="28"/>
        </w:rPr>
      </w:pPr>
      <w:r>
        <w:rPr>
          <w:sz w:val="28"/>
          <w:szCs w:val="28"/>
        </w:rPr>
        <w:t>Администрация муниципального образования «Шумячский район» Смолен ской области</w:t>
      </w:r>
    </w:p>
    <w:p w:rsidR="00391C67" w:rsidRDefault="00391C67" w:rsidP="00391C67">
      <w:pPr>
        <w:tabs>
          <w:tab w:val="left" w:pos="709"/>
        </w:tabs>
        <w:autoSpaceDE w:val="0"/>
        <w:autoSpaceDN w:val="0"/>
        <w:adjustRightInd w:val="0"/>
        <w:ind w:firstLine="709"/>
        <w:jc w:val="both"/>
        <w:rPr>
          <w:sz w:val="28"/>
          <w:szCs w:val="28"/>
        </w:rPr>
      </w:pPr>
      <w:r>
        <w:rPr>
          <w:sz w:val="28"/>
          <w:szCs w:val="28"/>
        </w:rPr>
        <w:t xml:space="preserve">      </w:t>
      </w:r>
    </w:p>
    <w:p w:rsidR="00391C67" w:rsidRDefault="00391C67" w:rsidP="00391C67">
      <w:pPr>
        <w:tabs>
          <w:tab w:val="left" w:pos="840"/>
          <w:tab w:val="left" w:pos="6000"/>
        </w:tabs>
        <w:ind w:firstLine="709"/>
        <w:jc w:val="both"/>
        <w:rPr>
          <w:sz w:val="28"/>
          <w:szCs w:val="28"/>
        </w:rPr>
      </w:pPr>
      <w:r>
        <w:rPr>
          <w:sz w:val="28"/>
          <w:szCs w:val="28"/>
        </w:rPr>
        <w:t>П О С Т А Н О В Л Я Е Т:</w:t>
      </w:r>
    </w:p>
    <w:p w:rsidR="00391C67" w:rsidRDefault="00391C67" w:rsidP="00391C67">
      <w:pPr>
        <w:tabs>
          <w:tab w:val="left" w:pos="840"/>
          <w:tab w:val="left" w:pos="6000"/>
        </w:tabs>
        <w:ind w:firstLine="709"/>
        <w:jc w:val="both"/>
        <w:rPr>
          <w:sz w:val="28"/>
          <w:szCs w:val="28"/>
        </w:rPr>
      </w:pPr>
      <w:r>
        <w:rPr>
          <w:sz w:val="28"/>
          <w:szCs w:val="28"/>
        </w:rPr>
        <w:t xml:space="preserve">    </w:t>
      </w:r>
    </w:p>
    <w:p w:rsidR="00391C67" w:rsidRDefault="00391C67" w:rsidP="00391C67">
      <w:pPr>
        <w:pStyle w:val="a9"/>
        <w:tabs>
          <w:tab w:val="left" w:pos="284"/>
          <w:tab w:val="left" w:pos="567"/>
        </w:tabs>
        <w:autoSpaceDE w:val="0"/>
        <w:autoSpaceDN w:val="0"/>
        <w:adjustRightInd w:val="0"/>
        <w:spacing w:line="240" w:lineRule="auto"/>
        <w:ind w:left="0" w:firstLine="567"/>
        <w:jc w:val="both"/>
        <w:rPr>
          <w:rFonts w:ascii="Times New Roman" w:hAnsi="Times New Roman"/>
          <w:sz w:val="28"/>
          <w:szCs w:val="28"/>
        </w:rPr>
      </w:pPr>
      <w:r>
        <w:rPr>
          <w:rFonts w:ascii="Times New Roman" w:hAnsi="Times New Roman"/>
          <w:sz w:val="28"/>
          <w:szCs w:val="28"/>
        </w:rPr>
        <w:t>1. Повысить в 1,03 раза размеры минимальных окладов (должностных окладов) по профессиональным квалификационным группам работников муниципальных учреждений муниципального образования «Шумячский район» Смоленской области, установленные постановлением Главы муниципального образования «Шумячский район» Смоленской области от 11.11.2008 г. № 438 «Об установлении размеров базовых окладов (базовых должностных окладов) по профессиональным квалификационным группам профессий рабочих и должностей служащих муниципальных учреждений», увеличенные постановлениями Администрации муниципального образования «Шумячский район» Смоленской области от 27.01.2011 г. № 42 «О повышении размеров базовых окладов (базовых должностных окладов) по профессиональным квалификационным группам работников муниципальных учреждений муниципального образования «Шумячский район» Смоленской области»,  от 20.10.2011 г.  № 427 «О повышении размеров базовых окладов (базовых должностных окладов) по профессиональным квалификационным группам работников муниципальных учреждений муниципального образования «Шумячский район» Смоленской области», от 21.11.2012 г.  № 552 «О повышении размеров базовых окладов (базовых должностных окладов) по профессиональным квалификационным группам работников муниципальных учреждений муниципального образования «Шумячский район» Смоленской области», от 01.10.2013 г.  № 442 «О повышении размеров базовых окладов (базовых должностных окладов) по профессиональным квалификаци</w:t>
      </w:r>
      <w:r>
        <w:rPr>
          <w:rFonts w:ascii="Times New Roman" w:hAnsi="Times New Roman"/>
          <w:sz w:val="28"/>
          <w:szCs w:val="28"/>
        </w:rPr>
        <w:lastRenderedPageBreak/>
        <w:t>онным группам работников муниципальных учреждений муниципального образования «Шумячский район» Смоленской области», от 18.11.2014 г.  № 560 «О повышении размеров базовых окладов (базовых должностных окладов) по профессиональным квалификационным группам работников муниципальных учреждений муниципального образования «Шумячский район» Смоленской области»,  от 14.01.2016 г. № 9 «О внесении изменений в постановление Главы муниципального образования «Шумячский район» Смоленской области  от 11.11.2008 г. № 438», от 07.11.2017 г. № 683 «О повышении размеров минимальных окладов (должностных окладов) по профессиональным квалификационным группам работников муниципальных учреждений муниципального образования «Шумячский район» Смоленской области»,                          от 28.12.2017 г. № 852 «Об индексации базовой единицы, используемой для расчета должностных окладов (ставок заработной платы) работников муниципальных образовательных учреждений, осуществляющих деятельность в сфере образования»,             от 18.01.2018 г. № 19 «О внесении изменений в постановление Главы муниципального образования «Шумячский район» Смоленской области от 11.11.2008 г. № 438», от 06.11.2019 г. № 500 «О внесении изменений в постановление Главы муниципального образования «Шумячский район» Смоленской области от 11.11.2008 г. №438».</w:t>
      </w:r>
    </w:p>
    <w:p w:rsidR="00391C67" w:rsidRDefault="00391C67" w:rsidP="00391C67">
      <w:pPr>
        <w:pStyle w:val="a9"/>
        <w:tabs>
          <w:tab w:val="left" w:pos="284"/>
          <w:tab w:val="left" w:pos="426"/>
          <w:tab w:val="left" w:pos="567"/>
        </w:tabs>
        <w:autoSpaceDE w:val="0"/>
        <w:autoSpaceDN w:val="0"/>
        <w:adjustRightInd w:val="0"/>
        <w:spacing w:line="240" w:lineRule="auto"/>
        <w:ind w:left="0" w:firstLine="567"/>
        <w:jc w:val="both"/>
        <w:rPr>
          <w:rFonts w:ascii="Times New Roman" w:hAnsi="Times New Roman"/>
          <w:sz w:val="28"/>
          <w:szCs w:val="28"/>
        </w:rPr>
      </w:pPr>
    </w:p>
    <w:p w:rsidR="00391C67" w:rsidRDefault="00391C67" w:rsidP="00391C67">
      <w:pPr>
        <w:pStyle w:val="a9"/>
        <w:tabs>
          <w:tab w:val="left" w:pos="284"/>
          <w:tab w:val="left" w:pos="426"/>
          <w:tab w:val="left" w:pos="567"/>
        </w:tabs>
        <w:autoSpaceDE w:val="0"/>
        <w:autoSpaceDN w:val="0"/>
        <w:adjustRightInd w:val="0"/>
        <w:spacing w:line="240" w:lineRule="auto"/>
        <w:ind w:left="0" w:firstLine="567"/>
        <w:jc w:val="both"/>
        <w:rPr>
          <w:rFonts w:ascii="Times New Roman" w:hAnsi="Times New Roman"/>
          <w:sz w:val="28"/>
          <w:szCs w:val="28"/>
        </w:rPr>
      </w:pPr>
      <w:r>
        <w:rPr>
          <w:rFonts w:ascii="Times New Roman" w:hAnsi="Times New Roman"/>
          <w:sz w:val="28"/>
          <w:szCs w:val="28"/>
        </w:rPr>
        <w:t>2. Установить, что размеры минимальных окладов (должностных окладов) по профессиональным квалификационным группам работников муниципальных учреждений муниципального образования «Шумячский район» Смоленской области при их повышении в соответствии с пунктом 1 настоящего постановления подлежат округлению до целого рубля.</w:t>
      </w:r>
    </w:p>
    <w:p w:rsidR="00391C67" w:rsidRDefault="00391C67" w:rsidP="00391C67">
      <w:pPr>
        <w:pStyle w:val="a9"/>
        <w:tabs>
          <w:tab w:val="left" w:pos="0"/>
        </w:tabs>
        <w:autoSpaceDE w:val="0"/>
        <w:autoSpaceDN w:val="0"/>
        <w:adjustRightInd w:val="0"/>
        <w:spacing w:line="240" w:lineRule="auto"/>
        <w:ind w:left="0" w:firstLine="567"/>
        <w:jc w:val="both"/>
        <w:rPr>
          <w:rFonts w:ascii="Times New Roman" w:hAnsi="Times New Roman"/>
          <w:sz w:val="28"/>
          <w:szCs w:val="28"/>
        </w:rPr>
      </w:pPr>
    </w:p>
    <w:p w:rsidR="00391C67" w:rsidRDefault="00391C67" w:rsidP="00391C67">
      <w:pPr>
        <w:pStyle w:val="a9"/>
        <w:tabs>
          <w:tab w:val="left" w:pos="0"/>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3.Настоящее постановление вступает в силу с 1 октября 2020 года.</w:t>
      </w:r>
    </w:p>
    <w:p w:rsidR="00391C67" w:rsidRDefault="00391C67" w:rsidP="00391C67">
      <w:pPr>
        <w:ind w:firstLine="284"/>
        <w:jc w:val="both"/>
        <w:rPr>
          <w:sz w:val="28"/>
          <w:szCs w:val="28"/>
        </w:rPr>
      </w:pPr>
      <w:r>
        <w:rPr>
          <w:sz w:val="28"/>
          <w:szCs w:val="28"/>
        </w:rPr>
        <w:t xml:space="preserve"> </w:t>
      </w:r>
    </w:p>
    <w:p w:rsidR="00391C67" w:rsidRDefault="00391C67" w:rsidP="00391C67">
      <w:pPr>
        <w:ind w:firstLine="284"/>
        <w:jc w:val="both"/>
        <w:rPr>
          <w:sz w:val="28"/>
          <w:szCs w:val="28"/>
        </w:rPr>
      </w:pPr>
    </w:p>
    <w:p w:rsidR="00391C67" w:rsidRPr="00391C67" w:rsidRDefault="00391C67" w:rsidP="00391C67">
      <w:pPr>
        <w:jc w:val="both"/>
        <w:rPr>
          <w:sz w:val="28"/>
          <w:szCs w:val="28"/>
        </w:rPr>
      </w:pPr>
      <w:r w:rsidRPr="00391C67">
        <w:rPr>
          <w:sz w:val="28"/>
          <w:szCs w:val="28"/>
        </w:rPr>
        <w:t xml:space="preserve">И.п. Главы муниципального образования </w:t>
      </w:r>
    </w:p>
    <w:p w:rsidR="004C6306" w:rsidRDefault="00391C67" w:rsidP="00391C67">
      <w:pPr>
        <w:pStyle w:val="ConsPlusNormal"/>
        <w:rPr>
          <w:rFonts w:ascii="Times New Roman" w:hAnsi="Times New Roman" w:cs="Times New Roman"/>
        </w:rPr>
      </w:pPr>
      <w:r w:rsidRPr="00391C67">
        <w:rPr>
          <w:rFonts w:ascii="Times New Roman" w:hAnsi="Times New Roman" w:cs="Times New Roman"/>
          <w:sz w:val="28"/>
          <w:szCs w:val="28"/>
        </w:rPr>
        <w:t xml:space="preserve">«Шумячский район» Смоленской области          </w:t>
      </w:r>
      <w:r>
        <w:rPr>
          <w:rFonts w:ascii="Times New Roman" w:hAnsi="Times New Roman" w:cs="Times New Roman"/>
          <w:sz w:val="28"/>
          <w:szCs w:val="28"/>
        </w:rPr>
        <w:t xml:space="preserve">                           </w:t>
      </w:r>
      <w:r w:rsidRPr="00391C67">
        <w:rPr>
          <w:rFonts w:ascii="Times New Roman" w:hAnsi="Times New Roman" w:cs="Times New Roman"/>
          <w:sz w:val="28"/>
          <w:szCs w:val="28"/>
        </w:rPr>
        <w:t xml:space="preserve">          Г.А. Варсанова</w:t>
      </w:r>
    </w:p>
    <w:p w:rsidR="004C6306" w:rsidRDefault="004C6306" w:rsidP="004C6306">
      <w:pPr>
        <w:pStyle w:val="ConsPlusNormal"/>
        <w:ind w:left="5245"/>
        <w:jc w:val="both"/>
        <w:rPr>
          <w:rFonts w:ascii="Times New Roman" w:hAnsi="Times New Roman" w:cs="Times New Roman"/>
        </w:rPr>
      </w:pPr>
    </w:p>
    <w:p w:rsidR="004C6306" w:rsidRDefault="004C6306" w:rsidP="004C6306">
      <w:pPr>
        <w:pStyle w:val="ConsPlusNormal"/>
        <w:ind w:left="5245"/>
        <w:jc w:val="both"/>
        <w:rPr>
          <w:rFonts w:ascii="Times New Roman" w:hAnsi="Times New Roman" w:cs="Times New Roman"/>
        </w:rPr>
      </w:pPr>
    </w:p>
    <w:p w:rsidR="004C6306" w:rsidRDefault="004C6306" w:rsidP="004C6306">
      <w:pPr>
        <w:pStyle w:val="ConsPlusNormal"/>
        <w:ind w:left="5245"/>
        <w:jc w:val="both"/>
        <w:rPr>
          <w:rFonts w:ascii="Times New Roman" w:hAnsi="Times New Roman" w:cs="Times New Roman"/>
        </w:rPr>
      </w:pPr>
    </w:p>
    <w:p w:rsidR="004C6306" w:rsidRDefault="004C6306" w:rsidP="004C6306">
      <w:pPr>
        <w:pStyle w:val="ConsPlusNormal"/>
        <w:ind w:left="5245"/>
        <w:jc w:val="both"/>
        <w:rPr>
          <w:rFonts w:ascii="Times New Roman" w:hAnsi="Times New Roman" w:cs="Times New Roman"/>
        </w:rPr>
      </w:pPr>
    </w:p>
    <w:p w:rsidR="004C6306" w:rsidRDefault="004C6306" w:rsidP="004C6306">
      <w:pPr>
        <w:pStyle w:val="ConsPlusNormal"/>
        <w:ind w:left="5245"/>
        <w:jc w:val="both"/>
        <w:rPr>
          <w:rFonts w:ascii="Times New Roman" w:hAnsi="Times New Roman" w:cs="Times New Roman"/>
        </w:rPr>
      </w:pPr>
    </w:p>
    <w:p w:rsidR="004C6306" w:rsidRDefault="004C6306" w:rsidP="004C6306">
      <w:pPr>
        <w:pStyle w:val="ConsPlusNormal"/>
        <w:ind w:left="5245"/>
        <w:jc w:val="both"/>
        <w:rPr>
          <w:rFonts w:ascii="Times New Roman" w:hAnsi="Times New Roman" w:cs="Times New Roman"/>
        </w:rPr>
      </w:pPr>
    </w:p>
    <w:p w:rsidR="004C6306" w:rsidRDefault="004C6306" w:rsidP="004C6306">
      <w:pPr>
        <w:pStyle w:val="ConsPlusNormal"/>
        <w:ind w:left="5245"/>
        <w:jc w:val="both"/>
        <w:rPr>
          <w:rFonts w:ascii="Times New Roman" w:hAnsi="Times New Roman" w:cs="Times New Roman"/>
        </w:rPr>
      </w:pPr>
    </w:p>
    <w:p w:rsidR="004C6306" w:rsidRDefault="004C6306" w:rsidP="004C6306">
      <w:pPr>
        <w:pStyle w:val="ConsPlusNormal"/>
        <w:ind w:left="5245"/>
        <w:jc w:val="both"/>
        <w:rPr>
          <w:rFonts w:ascii="Times New Roman" w:hAnsi="Times New Roman" w:cs="Times New Roman"/>
        </w:rPr>
      </w:pPr>
    </w:p>
    <w:p w:rsidR="004C6306" w:rsidRDefault="004C6306" w:rsidP="004C6306">
      <w:pPr>
        <w:pStyle w:val="ConsPlusNormal"/>
        <w:ind w:left="5245"/>
        <w:jc w:val="both"/>
        <w:rPr>
          <w:rFonts w:ascii="Times New Roman" w:hAnsi="Times New Roman" w:cs="Times New Roman"/>
        </w:rPr>
      </w:pPr>
    </w:p>
    <w:p w:rsidR="004C6306" w:rsidRDefault="004C6306" w:rsidP="004C6306">
      <w:pPr>
        <w:pStyle w:val="ConsPlusNormal"/>
        <w:ind w:left="5245"/>
        <w:jc w:val="both"/>
        <w:rPr>
          <w:rFonts w:ascii="Times New Roman" w:hAnsi="Times New Roman" w:cs="Times New Roman"/>
        </w:rPr>
      </w:pPr>
    </w:p>
    <w:p w:rsidR="004C6306" w:rsidRDefault="004C6306" w:rsidP="004C6306">
      <w:pPr>
        <w:pStyle w:val="ConsPlusNormal"/>
        <w:ind w:left="5245"/>
        <w:jc w:val="both"/>
        <w:rPr>
          <w:rFonts w:ascii="Times New Roman" w:hAnsi="Times New Roman" w:cs="Times New Roman"/>
        </w:rPr>
      </w:pPr>
    </w:p>
    <w:p w:rsidR="004C6306" w:rsidRDefault="004C6306" w:rsidP="004C6306">
      <w:pPr>
        <w:pStyle w:val="ConsPlusNormal"/>
        <w:ind w:left="5245"/>
        <w:jc w:val="both"/>
        <w:rPr>
          <w:rFonts w:ascii="Times New Roman" w:hAnsi="Times New Roman" w:cs="Times New Roman"/>
        </w:rPr>
      </w:pPr>
    </w:p>
    <w:p w:rsidR="004C6306" w:rsidRDefault="004C6306" w:rsidP="004C6306">
      <w:pPr>
        <w:pStyle w:val="ConsPlusNormal"/>
        <w:ind w:left="5245"/>
        <w:jc w:val="both"/>
        <w:rPr>
          <w:rFonts w:ascii="Times New Roman" w:hAnsi="Times New Roman" w:cs="Times New Roman"/>
        </w:rPr>
      </w:pPr>
    </w:p>
    <w:p w:rsidR="004C6306" w:rsidRDefault="004C6306" w:rsidP="004C6306">
      <w:pPr>
        <w:pStyle w:val="ConsPlusNormal"/>
        <w:ind w:left="5245"/>
        <w:jc w:val="both"/>
        <w:rPr>
          <w:rFonts w:ascii="Times New Roman" w:hAnsi="Times New Roman" w:cs="Times New Roman"/>
        </w:rPr>
      </w:pPr>
    </w:p>
    <w:p w:rsidR="004C6306" w:rsidRDefault="004C6306" w:rsidP="004C6306">
      <w:pPr>
        <w:pStyle w:val="ConsPlusNormal"/>
        <w:ind w:left="5245"/>
        <w:jc w:val="both"/>
        <w:rPr>
          <w:rFonts w:ascii="Times New Roman" w:hAnsi="Times New Roman" w:cs="Times New Roman"/>
        </w:rPr>
      </w:pPr>
    </w:p>
    <w:p w:rsidR="004C6306" w:rsidRDefault="004C6306" w:rsidP="004C6306">
      <w:pPr>
        <w:pStyle w:val="ConsPlusNormal"/>
        <w:ind w:left="5245"/>
        <w:jc w:val="both"/>
        <w:rPr>
          <w:rFonts w:ascii="Times New Roman" w:hAnsi="Times New Roman" w:cs="Times New Roman"/>
        </w:rPr>
      </w:pPr>
    </w:p>
    <w:p w:rsidR="004C6306" w:rsidRDefault="004C6306" w:rsidP="004C6306">
      <w:pPr>
        <w:pStyle w:val="ConsPlusNormal"/>
        <w:ind w:left="5245"/>
        <w:jc w:val="both"/>
        <w:rPr>
          <w:rFonts w:ascii="Times New Roman" w:hAnsi="Times New Roman" w:cs="Times New Roman"/>
        </w:rPr>
      </w:pPr>
    </w:p>
    <w:p w:rsidR="004C6306" w:rsidRDefault="004C6306" w:rsidP="004C6306">
      <w:pPr>
        <w:pStyle w:val="ConsPlusNormal"/>
        <w:ind w:left="5245"/>
        <w:jc w:val="both"/>
        <w:rPr>
          <w:rFonts w:ascii="Times New Roman" w:hAnsi="Times New Roman" w:cs="Times New Roman"/>
        </w:rPr>
      </w:pPr>
    </w:p>
    <w:p w:rsidR="004C6306" w:rsidRDefault="004C6306" w:rsidP="004C6306">
      <w:pPr>
        <w:pStyle w:val="ConsPlusNormal"/>
        <w:ind w:left="5245"/>
        <w:jc w:val="both"/>
        <w:rPr>
          <w:rFonts w:ascii="Times New Roman" w:hAnsi="Times New Roman" w:cs="Times New Roman"/>
        </w:rPr>
      </w:pPr>
    </w:p>
    <w:p w:rsidR="004C6306" w:rsidRDefault="004C6306" w:rsidP="004C6306">
      <w:pPr>
        <w:pStyle w:val="ConsPlusNormal"/>
        <w:ind w:left="5245"/>
        <w:jc w:val="both"/>
        <w:rPr>
          <w:rFonts w:ascii="Times New Roman" w:hAnsi="Times New Roman" w:cs="Times New Roman"/>
        </w:rPr>
      </w:pPr>
      <w:bookmarkStart w:id="0" w:name="_GoBack"/>
      <w:bookmarkEnd w:id="0"/>
    </w:p>
    <w:sectPr w:rsidR="004C6306" w:rsidSect="00596FF1">
      <w:headerReference w:type="even" r:id="rId8"/>
      <w:headerReference w:type="default" r:id="rId9"/>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E37" w:rsidRDefault="00A35E37" w:rsidP="001526C9">
      <w:pPr>
        <w:pStyle w:val="1"/>
      </w:pPr>
      <w:r>
        <w:separator/>
      </w:r>
    </w:p>
  </w:endnote>
  <w:endnote w:type="continuationSeparator" w:id="0">
    <w:p w:rsidR="00A35E37" w:rsidRDefault="00A35E37" w:rsidP="001526C9">
      <w:pPr>
        <w:pStyle w:va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E37" w:rsidRDefault="00A35E37" w:rsidP="001526C9">
      <w:pPr>
        <w:pStyle w:val="1"/>
      </w:pPr>
      <w:r>
        <w:separator/>
      </w:r>
    </w:p>
  </w:footnote>
  <w:footnote w:type="continuationSeparator" w:id="0">
    <w:p w:rsidR="00A35E37" w:rsidRDefault="00A35E37" w:rsidP="001526C9">
      <w:pPr>
        <w:pStyle w:val="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306" w:rsidRDefault="004F2DB8" w:rsidP="00E43010">
    <w:pPr>
      <w:pStyle w:val="a4"/>
      <w:framePr w:wrap="around" w:vAnchor="text" w:hAnchor="margin" w:xAlign="center" w:y="1"/>
      <w:rPr>
        <w:rStyle w:val="a8"/>
      </w:rPr>
    </w:pPr>
    <w:r>
      <w:rPr>
        <w:rStyle w:val="a8"/>
      </w:rPr>
      <w:fldChar w:fldCharType="begin"/>
    </w:r>
    <w:r w:rsidR="004C6306">
      <w:rPr>
        <w:rStyle w:val="a8"/>
      </w:rPr>
      <w:instrText xml:space="preserve">PAGE  </w:instrText>
    </w:r>
    <w:r>
      <w:rPr>
        <w:rStyle w:val="a8"/>
      </w:rPr>
      <w:fldChar w:fldCharType="end"/>
    </w:r>
  </w:p>
  <w:p w:rsidR="004C6306" w:rsidRDefault="004C6306">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7CC" w:rsidRDefault="00067CCE">
    <w:pPr>
      <w:pStyle w:val="a4"/>
      <w:jc w:val="center"/>
    </w:pPr>
    <w:r>
      <w:fldChar w:fldCharType="begin"/>
    </w:r>
    <w:r>
      <w:instrText xml:space="preserve"> PAGE   \* MERGEFORMAT </w:instrText>
    </w:r>
    <w:r>
      <w:fldChar w:fldCharType="separate"/>
    </w:r>
    <w:r>
      <w:rPr>
        <w:noProof/>
      </w:rPr>
      <w:t>3</w:t>
    </w:r>
    <w:r>
      <w:rPr>
        <w:noProof/>
      </w:rPr>
      <w:fldChar w:fldCharType="end"/>
    </w:r>
  </w:p>
  <w:p w:rsidR="004C6306" w:rsidRDefault="004C630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E78D0"/>
    <w:multiLevelType w:val="multilevel"/>
    <w:tmpl w:val="9BBE2F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64C3626E"/>
    <w:multiLevelType w:val="hybridMultilevel"/>
    <w:tmpl w:val="583A2EC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E61"/>
    <w:rsid w:val="0000155D"/>
    <w:rsid w:val="00067CCE"/>
    <w:rsid w:val="000B731F"/>
    <w:rsid w:val="00123CAE"/>
    <w:rsid w:val="0012451E"/>
    <w:rsid w:val="00125FDD"/>
    <w:rsid w:val="00147B32"/>
    <w:rsid w:val="00147FD8"/>
    <w:rsid w:val="001526C9"/>
    <w:rsid w:val="00153348"/>
    <w:rsid w:val="00153D67"/>
    <w:rsid w:val="001A273C"/>
    <w:rsid w:val="001A4095"/>
    <w:rsid w:val="001D5200"/>
    <w:rsid w:val="00306825"/>
    <w:rsid w:val="00346310"/>
    <w:rsid w:val="00356E61"/>
    <w:rsid w:val="00361078"/>
    <w:rsid w:val="00361330"/>
    <w:rsid w:val="00382A76"/>
    <w:rsid w:val="003872DF"/>
    <w:rsid w:val="00391C67"/>
    <w:rsid w:val="003A272F"/>
    <w:rsid w:val="003A33E0"/>
    <w:rsid w:val="00403729"/>
    <w:rsid w:val="00410AE1"/>
    <w:rsid w:val="00413D6E"/>
    <w:rsid w:val="00430FA7"/>
    <w:rsid w:val="00467909"/>
    <w:rsid w:val="004C0463"/>
    <w:rsid w:val="004C6306"/>
    <w:rsid w:val="004C645B"/>
    <w:rsid w:val="004C7378"/>
    <w:rsid w:val="004C7BDF"/>
    <w:rsid w:val="004D3818"/>
    <w:rsid w:val="004F2DB8"/>
    <w:rsid w:val="00546A56"/>
    <w:rsid w:val="00554F75"/>
    <w:rsid w:val="00562AA5"/>
    <w:rsid w:val="00596FF1"/>
    <w:rsid w:val="005A4EC3"/>
    <w:rsid w:val="005E7876"/>
    <w:rsid w:val="006202A1"/>
    <w:rsid w:val="00641065"/>
    <w:rsid w:val="00653249"/>
    <w:rsid w:val="00667D2D"/>
    <w:rsid w:val="006D02AF"/>
    <w:rsid w:val="0074544F"/>
    <w:rsid w:val="007632D1"/>
    <w:rsid w:val="007756D0"/>
    <w:rsid w:val="007775BA"/>
    <w:rsid w:val="00844826"/>
    <w:rsid w:val="00861E58"/>
    <w:rsid w:val="0086499B"/>
    <w:rsid w:val="00883662"/>
    <w:rsid w:val="008906A3"/>
    <w:rsid w:val="008A143B"/>
    <w:rsid w:val="009137DE"/>
    <w:rsid w:val="00924BB0"/>
    <w:rsid w:val="0094165B"/>
    <w:rsid w:val="00960A73"/>
    <w:rsid w:val="009D3AEB"/>
    <w:rsid w:val="009D67E1"/>
    <w:rsid w:val="00A16A89"/>
    <w:rsid w:val="00A35E37"/>
    <w:rsid w:val="00AA4BE3"/>
    <w:rsid w:val="00AB6B14"/>
    <w:rsid w:val="00AF50F9"/>
    <w:rsid w:val="00B064ED"/>
    <w:rsid w:val="00B32946"/>
    <w:rsid w:val="00B47FAF"/>
    <w:rsid w:val="00B61372"/>
    <w:rsid w:val="00B6760B"/>
    <w:rsid w:val="00B82463"/>
    <w:rsid w:val="00B879E7"/>
    <w:rsid w:val="00BF5D63"/>
    <w:rsid w:val="00C0307C"/>
    <w:rsid w:val="00C23A7D"/>
    <w:rsid w:val="00C6633C"/>
    <w:rsid w:val="00C96FA8"/>
    <w:rsid w:val="00CB747B"/>
    <w:rsid w:val="00CE27A0"/>
    <w:rsid w:val="00D019EA"/>
    <w:rsid w:val="00D12634"/>
    <w:rsid w:val="00D21D80"/>
    <w:rsid w:val="00D43942"/>
    <w:rsid w:val="00D47B19"/>
    <w:rsid w:val="00D52224"/>
    <w:rsid w:val="00D73536"/>
    <w:rsid w:val="00DC2F69"/>
    <w:rsid w:val="00DD15EC"/>
    <w:rsid w:val="00DE0C6E"/>
    <w:rsid w:val="00E16433"/>
    <w:rsid w:val="00E43010"/>
    <w:rsid w:val="00E60A66"/>
    <w:rsid w:val="00E81BF0"/>
    <w:rsid w:val="00EA7B8C"/>
    <w:rsid w:val="00EC0ED6"/>
    <w:rsid w:val="00F41A9E"/>
    <w:rsid w:val="00F608A7"/>
    <w:rsid w:val="00F977CC"/>
    <w:rsid w:val="00FB53FF"/>
    <w:rsid w:val="00FC4C8B"/>
    <w:rsid w:val="00FF7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AB06B2"/>
  <w15:docId w15:val="{A98AF999-1033-4275-ACBB-6F5CC9EB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E61"/>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356E61"/>
    <w:pPr>
      <w:widowControl w:val="0"/>
      <w:adjustRightInd w:val="0"/>
      <w:spacing w:after="160" w:line="240" w:lineRule="exact"/>
      <w:jc w:val="right"/>
    </w:pPr>
    <w:rPr>
      <w:sz w:val="20"/>
      <w:lang w:val="en-GB" w:eastAsia="en-US"/>
    </w:rPr>
  </w:style>
  <w:style w:type="paragraph" w:styleId="a4">
    <w:name w:val="header"/>
    <w:basedOn w:val="a"/>
    <w:link w:val="a5"/>
    <w:uiPriority w:val="99"/>
    <w:rsid w:val="00356E61"/>
    <w:pPr>
      <w:tabs>
        <w:tab w:val="center" w:pos="4536"/>
        <w:tab w:val="right" w:pos="9072"/>
      </w:tabs>
    </w:pPr>
  </w:style>
  <w:style w:type="paragraph" w:customStyle="1" w:styleId="1">
    <w:name w:val="заголовок 1"/>
    <w:basedOn w:val="a"/>
    <w:next w:val="a"/>
    <w:rsid w:val="00356E61"/>
    <w:pPr>
      <w:keepNext/>
      <w:jc w:val="center"/>
    </w:pPr>
    <w:rPr>
      <w:b/>
      <w:sz w:val="28"/>
    </w:rPr>
  </w:style>
  <w:style w:type="paragraph" w:customStyle="1" w:styleId="10">
    <w:name w:val="Абзац списка1"/>
    <w:basedOn w:val="a"/>
    <w:rsid w:val="00361330"/>
    <w:pPr>
      <w:spacing w:after="200" w:line="276" w:lineRule="auto"/>
      <w:ind w:left="720"/>
    </w:pPr>
    <w:rPr>
      <w:rFonts w:ascii="Calibri" w:hAnsi="Calibri"/>
      <w:sz w:val="22"/>
      <w:szCs w:val="22"/>
      <w:lang w:eastAsia="en-US"/>
    </w:rPr>
  </w:style>
  <w:style w:type="table" w:styleId="a6">
    <w:name w:val="Table Grid"/>
    <w:basedOn w:val="a1"/>
    <w:rsid w:val="00361330"/>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Стиль"/>
    <w:rsid w:val="00361330"/>
    <w:pPr>
      <w:keepLines/>
      <w:widowControl w:val="0"/>
      <w:overflowPunct w:val="0"/>
      <w:autoSpaceDE w:val="0"/>
      <w:autoSpaceDN w:val="0"/>
      <w:adjustRightInd w:val="0"/>
      <w:textAlignment w:val="baseline"/>
    </w:pPr>
  </w:style>
  <w:style w:type="character" w:styleId="a8">
    <w:name w:val="page number"/>
    <w:basedOn w:val="a0"/>
    <w:rsid w:val="00361330"/>
  </w:style>
  <w:style w:type="paragraph" w:styleId="a9">
    <w:name w:val="List Paragraph"/>
    <w:basedOn w:val="a"/>
    <w:uiPriority w:val="34"/>
    <w:qFormat/>
    <w:rsid w:val="00BF5D63"/>
    <w:pPr>
      <w:spacing w:after="200" w:line="276" w:lineRule="auto"/>
      <w:ind w:left="720"/>
      <w:contextualSpacing/>
    </w:pPr>
    <w:rPr>
      <w:rFonts w:ascii="Calibri" w:eastAsia="Calibri" w:hAnsi="Calibri"/>
      <w:sz w:val="22"/>
      <w:szCs w:val="22"/>
      <w:lang w:eastAsia="en-US"/>
    </w:rPr>
  </w:style>
  <w:style w:type="paragraph" w:customStyle="1" w:styleId="21">
    <w:name w:val="Основной текст 21"/>
    <w:basedOn w:val="a"/>
    <w:rsid w:val="00BF5D63"/>
    <w:pPr>
      <w:suppressAutoHyphens/>
      <w:ind w:right="5060"/>
      <w:jc w:val="both"/>
    </w:pPr>
    <w:rPr>
      <w:sz w:val="28"/>
      <w:lang w:eastAsia="ar-SA"/>
    </w:rPr>
  </w:style>
  <w:style w:type="paragraph" w:customStyle="1" w:styleId="31">
    <w:name w:val="Основной текст 31"/>
    <w:basedOn w:val="a"/>
    <w:rsid w:val="00BF5D63"/>
    <w:pPr>
      <w:suppressAutoHyphens/>
    </w:pPr>
    <w:rPr>
      <w:sz w:val="28"/>
      <w:lang w:eastAsia="ar-SA"/>
    </w:rPr>
  </w:style>
  <w:style w:type="paragraph" w:styleId="aa">
    <w:name w:val="footer"/>
    <w:basedOn w:val="a"/>
    <w:rsid w:val="00306825"/>
    <w:pPr>
      <w:tabs>
        <w:tab w:val="center" w:pos="4677"/>
        <w:tab w:val="right" w:pos="9355"/>
      </w:tabs>
    </w:pPr>
  </w:style>
  <w:style w:type="paragraph" w:styleId="ab">
    <w:name w:val="Normal (Web)"/>
    <w:basedOn w:val="a"/>
    <w:unhideWhenUsed/>
    <w:rsid w:val="00346310"/>
    <w:pPr>
      <w:spacing w:before="100" w:beforeAutospacing="1" w:after="100" w:afterAutospacing="1"/>
    </w:pPr>
    <w:rPr>
      <w:szCs w:val="24"/>
    </w:rPr>
  </w:style>
  <w:style w:type="paragraph" w:customStyle="1" w:styleId="ConsPlusTitle">
    <w:name w:val="ConsPlusTitle"/>
    <w:uiPriority w:val="99"/>
    <w:rsid w:val="00D73536"/>
    <w:pPr>
      <w:widowControl w:val="0"/>
      <w:autoSpaceDE w:val="0"/>
      <w:autoSpaceDN w:val="0"/>
      <w:adjustRightInd w:val="0"/>
    </w:pPr>
    <w:rPr>
      <w:b/>
      <w:bCs/>
      <w:sz w:val="24"/>
      <w:szCs w:val="24"/>
    </w:rPr>
  </w:style>
  <w:style w:type="paragraph" w:customStyle="1" w:styleId="ConsTitle">
    <w:name w:val="ConsTitle"/>
    <w:rsid w:val="009D67E1"/>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rsid w:val="009D67E1"/>
    <w:pPr>
      <w:widowControl w:val="0"/>
      <w:autoSpaceDE w:val="0"/>
      <w:autoSpaceDN w:val="0"/>
      <w:adjustRightInd w:val="0"/>
    </w:pPr>
    <w:rPr>
      <w:rFonts w:ascii="Courier New" w:hAnsi="Courier New" w:cs="Courier New"/>
    </w:rPr>
  </w:style>
  <w:style w:type="paragraph" w:styleId="3">
    <w:name w:val="Body Text 3"/>
    <w:basedOn w:val="a"/>
    <w:link w:val="30"/>
    <w:semiHidden/>
    <w:unhideWhenUsed/>
    <w:rsid w:val="009D67E1"/>
    <w:pPr>
      <w:spacing w:after="120"/>
    </w:pPr>
    <w:rPr>
      <w:sz w:val="16"/>
      <w:szCs w:val="16"/>
    </w:rPr>
  </w:style>
  <w:style w:type="character" w:customStyle="1" w:styleId="30">
    <w:name w:val="Основной текст 3 Знак"/>
    <w:basedOn w:val="a0"/>
    <w:link w:val="3"/>
    <w:semiHidden/>
    <w:rsid w:val="009D67E1"/>
    <w:rPr>
      <w:sz w:val="16"/>
      <w:szCs w:val="16"/>
      <w:lang w:bidi="ar-SA"/>
    </w:rPr>
  </w:style>
  <w:style w:type="paragraph" w:styleId="ac">
    <w:name w:val="Body Text"/>
    <w:basedOn w:val="a"/>
    <w:rsid w:val="00382A76"/>
    <w:pPr>
      <w:suppressAutoHyphens/>
      <w:ind w:right="5278"/>
    </w:pPr>
    <w:rPr>
      <w:kern w:val="1"/>
      <w:sz w:val="28"/>
      <w:lang w:eastAsia="ar-SA"/>
    </w:rPr>
  </w:style>
  <w:style w:type="paragraph" w:customStyle="1" w:styleId="ad">
    <w:name w:val="Содержимое таблицы"/>
    <w:basedOn w:val="a"/>
    <w:rsid w:val="00DE0C6E"/>
    <w:pPr>
      <w:suppressLineNumbers/>
      <w:suppressAutoHyphens/>
    </w:pPr>
    <w:rPr>
      <w:szCs w:val="24"/>
      <w:lang w:eastAsia="ar-SA"/>
    </w:rPr>
  </w:style>
  <w:style w:type="paragraph" w:customStyle="1" w:styleId="ae">
    <w:name w:val="Заголовок таблицы"/>
    <w:basedOn w:val="ad"/>
    <w:rsid w:val="00DE0C6E"/>
    <w:pPr>
      <w:jc w:val="center"/>
    </w:pPr>
    <w:rPr>
      <w:b/>
      <w:bCs/>
    </w:rPr>
  </w:style>
  <w:style w:type="paragraph" w:styleId="af">
    <w:name w:val="List"/>
    <w:basedOn w:val="a"/>
    <w:rsid w:val="008A143B"/>
    <w:pPr>
      <w:widowControl w:val="0"/>
      <w:ind w:left="283" w:hanging="283"/>
    </w:pPr>
    <w:rPr>
      <w:sz w:val="20"/>
    </w:rPr>
  </w:style>
  <w:style w:type="paragraph" w:customStyle="1" w:styleId="ConsPlusNormal">
    <w:name w:val="ConsPlusNormal"/>
    <w:rsid w:val="004C6306"/>
    <w:pPr>
      <w:widowControl w:val="0"/>
      <w:autoSpaceDE w:val="0"/>
      <w:autoSpaceDN w:val="0"/>
    </w:pPr>
    <w:rPr>
      <w:rFonts w:ascii="Calibri" w:hAnsi="Calibri" w:cs="Calibri"/>
      <w:sz w:val="22"/>
      <w:szCs w:val="22"/>
    </w:rPr>
  </w:style>
  <w:style w:type="character" w:styleId="af0">
    <w:name w:val="Hyperlink"/>
    <w:basedOn w:val="a0"/>
    <w:uiPriority w:val="99"/>
    <w:unhideWhenUsed/>
    <w:rsid w:val="004C6306"/>
    <w:rPr>
      <w:color w:val="0000FF"/>
      <w:u w:val="single"/>
    </w:rPr>
  </w:style>
  <w:style w:type="character" w:customStyle="1" w:styleId="a5">
    <w:name w:val="Верхний колонтитул Знак"/>
    <w:basedOn w:val="a0"/>
    <w:link w:val="a4"/>
    <w:uiPriority w:val="99"/>
    <w:rsid w:val="000B731F"/>
    <w:rPr>
      <w:sz w:val="24"/>
    </w:rPr>
  </w:style>
  <w:style w:type="paragraph" w:styleId="af1">
    <w:name w:val="Balloon Text"/>
    <w:basedOn w:val="a"/>
    <w:link w:val="af2"/>
    <w:rsid w:val="00C23A7D"/>
    <w:rPr>
      <w:rFonts w:ascii="Tahoma" w:hAnsi="Tahoma" w:cs="Tahoma"/>
      <w:sz w:val="16"/>
      <w:szCs w:val="16"/>
    </w:rPr>
  </w:style>
  <w:style w:type="character" w:customStyle="1" w:styleId="af2">
    <w:name w:val="Текст выноски Знак"/>
    <w:basedOn w:val="a0"/>
    <w:link w:val="af1"/>
    <w:rsid w:val="00C23A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84622">
      <w:bodyDiv w:val="1"/>
      <w:marLeft w:val="0"/>
      <w:marRight w:val="0"/>
      <w:marTop w:val="0"/>
      <w:marBottom w:val="0"/>
      <w:divBdr>
        <w:top w:val="none" w:sz="0" w:space="0" w:color="auto"/>
        <w:left w:val="none" w:sz="0" w:space="0" w:color="auto"/>
        <w:bottom w:val="none" w:sz="0" w:space="0" w:color="auto"/>
        <w:right w:val="none" w:sz="0" w:space="0" w:color="auto"/>
      </w:divBdr>
    </w:div>
    <w:div w:id="206989509">
      <w:bodyDiv w:val="1"/>
      <w:marLeft w:val="0"/>
      <w:marRight w:val="0"/>
      <w:marTop w:val="0"/>
      <w:marBottom w:val="0"/>
      <w:divBdr>
        <w:top w:val="none" w:sz="0" w:space="0" w:color="auto"/>
        <w:left w:val="none" w:sz="0" w:space="0" w:color="auto"/>
        <w:bottom w:val="none" w:sz="0" w:space="0" w:color="auto"/>
        <w:right w:val="none" w:sz="0" w:space="0" w:color="auto"/>
      </w:divBdr>
    </w:div>
    <w:div w:id="1053113718">
      <w:bodyDiv w:val="1"/>
      <w:marLeft w:val="0"/>
      <w:marRight w:val="0"/>
      <w:marTop w:val="0"/>
      <w:marBottom w:val="0"/>
      <w:divBdr>
        <w:top w:val="none" w:sz="0" w:space="0" w:color="auto"/>
        <w:left w:val="none" w:sz="0" w:space="0" w:color="auto"/>
        <w:bottom w:val="none" w:sz="0" w:space="0" w:color="auto"/>
        <w:right w:val="none" w:sz="0" w:space="0" w:color="auto"/>
      </w:divBdr>
    </w:div>
    <w:div w:id="1450664140">
      <w:bodyDiv w:val="1"/>
      <w:marLeft w:val="0"/>
      <w:marRight w:val="0"/>
      <w:marTop w:val="0"/>
      <w:marBottom w:val="0"/>
      <w:divBdr>
        <w:top w:val="none" w:sz="0" w:space="0" w:color="auto"/>
        <w:left w:val="none" w:sz="0" w:space="0" w:color="auto"/>
        <w:bottom w:val="none" w:sz="0" w:space="0" w:color="auto"/>
        <w:right w:val="none" w:sz="0" w:space="0" w:color="auto"/>
      </w:divBdr>
      <w:divsChild>
        <w:div w:id="117126099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5515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433</Words>
  <Characters>3393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EE</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Машинистка</cp:lastModifiedBy>
  <cp:revision>2</cp:revision>
  <cp:lastPrinted>2020-10-15T06:43:00Z</cp:lastPrinted>
  <dcterms:created xsi:type="dcterms:W3CDTF">2020-10-21T11:17:00Z</dcterms:created>
  <dcterms:modified xsi:type="dcterms:W3CDTF">2020-10-21T11:17:00Z</dcterms:modified>
</cp:coreProperties>
</file>