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1D5AB1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E0560E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E0560E">
        <w:rPr>
          <w:sz w:val="28"/>
          <w:szCs w:val="28"/>
        </w:rPr>
        <w:t xml:space="preserve"> 306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1D5AB1" w:rsidTr="001D5AB1">
        <w:tc>
          <w:tcPr>
            <w:tcW w:w="4928" w:type="dxa"/>
            <w:hideMark/>
          </w:tcPr>
          <w:p w:rsidR="001D5AB1" w:rsidRDefault="001D5AB1" w:rsidP="001D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1D5AB1" w:rsidRDefault="001D5AB1" w:rsidP="001D5AB1">
            <w:pPr>
              <w:jc w:val="both"/>
              <w:rPr>
                <w:sz w:val="28"/>
                <w:szCs w:val="28"/>
              </w:rPr>
            </w:pPr>
          </w:p>
        </w:tc>
      </w:tr>
    </w:tbl>
    <w:p w:rsidR="001D5AB1" w:rsidRDefault="001D5AB1" w:rsidP="001D5A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5AB1" w:rsidRDefault="001D5AB1" w:rsidP="001D5AB1">
      <w:pPr>
        <w:jc w:val="both"/>
        <w:rPr>
          <w:sz w:val="28"/>
          <w:szCs w:val="28"/>
        </w:rPr>
      </w:pPr>
    </w:p>
    <w:p w:rsidR="001D5AB1" w:rsidRDefault="001D5AB1" w:rsidP="001D5A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мажном носителе», на основании заявления Главы муниципального образования Озерного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Старченк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Валентины Петровны от 05.06.2020 г. (регистрационный </w:t>
      </w:r>
      <w:r>
        <w:rPr>
          <w:color w:val="000000"/>
          <w:sz w:val="28"/>
          <w:szCs w:val="28"/>
        </w:rPr>
        <w:t>№ 759</w:t>
      </w:r>
      <w:r>
        <w:rPr>
          <w:sz w:val="28"/>
          <w:szCs w:val="28"/>
        </w:rPr>
        <w:t xml:space="preserve"> от 05.06.2020 г.)</w:t>
      </w:r>
      <w:proofErr w:type="gramEnd"/>
    </w:p>
    <w:p w:rsidR="001D5AB1" w:rsidRDefault="001D5AB1" w:rsidP="001D5A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1D5AB1" w:rsidRDefault="001D5AB1" w:rsidP="001D5AB1">
      <w:pPr>
        <w:jc w:val="both"/>
        <w:rPr>
          <w:sz w:val="28"/>
          <w:szCs w:val="28"/>
        </w:rPr>
      </w:pPr>
    </w:p>
    <w:p w:rsidR="001D5AB1" w:rsidRDefault="001D5AB1" w:rsidP="001D5A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5AB1" w:rsidRDefault="001D5AB1" w:rsidP="001D5AB1">
      <w:pPr>
        <w:jc w:val="both"/>
        <w:rPr>
          <w:sz w:val="28"/>
          <w:szCs w:val="28"/>
        </w:rPr>
      </w:pPr>
    </w:p>
    <w:p w:rsidR="001D5AB1" w:rsidRDefault="001D5AB1" w:rsidP="001D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площадью13 кв.м.,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.</w:t>
      </w:r>
    </w:p>
    <w:p w:rsidR="001D5AB1" w:rsidRDefault="001D5AB1" w:rsidP="001D5AB1">
      <w:pPr>
        <w:ind w:firstLine="708"/>
        <w:jc w:val="both"/>
        <w:rPr>
          <w:sz w:val="28"/>
          <w:szCs w:val="28"/>
        </w:rPr>
      </w:pPr>
    </w:p>
    <w:p w:rsidR="001D5AB1" w:rsidRDefault="001D5AB1" w:rsidP="001D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в пределах кадастрового квартала 67:24:0680101.</w:t>
      </w:r>
    </w:p>
    <w:p w:rsidR="001D5AB1" w:rsidRDefault="001D5AB1" w:rsidP="001D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обслуживание, площадки для сбора мусора.</w:t>
      </w:r>
    </w:p>
    <w:p w:rsidR="001D5AB1" w:rsidRDefault="001D5AB1" w:rsidP="001D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Старченкова</w:t>
      </w:r>
      <w:proofErr w:type="spellEnd"/>
      <w:r>
        <w:rPr>
          <w:sz w:val="28"/>
          <w:szCs w:val="28"/>
        </w:rPr>
        <w:t xml:space="preserve"> В.П. имеет право на обращение без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 заявлением об осуществлении государственного кадастрового учета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1 настоящего постановления земельного участка.</w:t>
      </w:r>
    </w:p>
    <w:p w:rsidR="001D5AB1" w:rsidRDefault="001D5AB1" w:rsidP="001D5AB1">
      <w:pPr>
        <w:ind w:firstLine="708"/>
        <w:jc w:val="both"/>
        <w:rPr>
          <w:sz w:val="28"/>
          <w:szCs w:val="28"/>
        </w:rPr>
      </w:pPr>
    </w:p>
    <w:p w:rsidR="001D5AB1" w:rsidRDefault="001D5AB1" w:rsidP="001D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1D5AB1" w:rsidRDefault="001D5AB1" w:rsidP="001D5AB1">
      <w:pPr>
        <w:jc w:val="both"/>
        <w:rPr>
          <w:sz w:val="28"/>
          <w:szCs w:val="28"/>
        </w:rPr>
      </w:pPr>
    </w:p>
    <w:p w:rsidR="001D5AB1" w:rsidRPr="001D5AB1" w:rsidRDefault="001D5AB1" w:rsidP="001D5AB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1D5AB1" w:rsidTr="001D5AB1">
        <w:tc>
          <w:tcPr>
            <w:tcW w:w="5495" w:type="dxa"/>
            <w:hideMark/>
          </w:tcPr>
          <w:p w:rsidR="001D5AB1" w:rsidRDefault="001D5AB1" w:rsidP="001D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1D5AB1" w:rsidRDefault="001D5AB1" w:rsidP="001D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1D5AB1" w:rsidRDefault="001D5AB1" w:rsidP="001D5AB1">
            <w:pPr>
              <w:jc w:val="both"/>
              <w:rPr>
                <w:sz w:val="28"/>
                <w:szCs w:val="28"/>
              </w:rPr>
            </w:pPr>
          </w:p>
          <w:p w:rsidR="001D5AB1" w:rsidRDefault="001D5AB1" w:rsidP="001D5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1D5AB1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B80BD4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B80BD4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560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D5AB1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0BD4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560E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2020-06-08T10:23:00Z</cp:lastPrinted>
  <dcterms:created xsi:type="dcterms:W3CDTF">2020-06-17T07:48:00Z</dcterms:created>
  <dcterms:modified xsi:type="dcterms:W3CDTF">2020-06-17T07:48:00Z</dcterms:modified>
</cp:coreProperties>
</file>