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D1" w:rsidRDefault="000E6031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1905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proofErr w:type="gramStart"/>
      <w:r w:rsidRPr="00CB543D">
        <w:rPr>
          <w:szCs w:val="28"/>
        </w:rPr>
        <w:t>П</w:t>
      </w:r>
      <w:proofErr w:type="gramEnd"/>
      <w:r w:rsidRPr="00CB543D">
        <w:rPr>
          <w:szCs w:val="28"/>
        </w:rPr>
        <w:t xml:space="preserve"> О С Т А Н О В Л Е Н И 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  </w:t>
      </w:r>
      <w:r w:rsidR="00A5448B">
        <w:rPr>
          <w:sz w:val="28"/>
          <w:szCs w:val="28"/>
          <w:u w:val="single"/>
        </w:rPr>
        <w:t>10.06.2020г.</w:t>
      </w:r>
      <w:r w:rsidRPr="00D71AB5">
        <w:rPr>
          <w:sz w:val="28"/>
          <w:szCs w:val="28"/>
          <w:u w:val="single"/>
        </w:rPr>
        <w:t xml:space="preserve">    </w:t>
      </w:r>
      <w:r w:rsidRPr="00D71AB5">
        <w:rPr>
          <w:sz w:val="28"/>
          <w:szCs w:val="28"/>
        </w:rPr>
        <w:t>№</w:t>
      </w:r>
      <w:r w:rsidR="00A5448B">
        <w:rPr>
          <w:sz w:val="28"/>
          <w:szCs w:val="28"/>
        </w:rPr>
        <w:t xml:space="preserve"> 304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/>
      </w:tblPr>
      <w:tblGrid>
        <w:gridCol w:w="4928"/>
        <w:gridCol w:w="5493"/>
      </w:tblGrid>
      <w:tr w:rsidR="000E360A" w:rsidTr="000E360A">
        <w:tc>
          <w:tcPr>
            <w:tcW w:w="4928" w:type="dxa"/>
            <w:hideMark/>
          </w:tcPr>
          <w:p w:rsidR="000E360A" w:rsidRDefault="000E360A" w:rsidP="000E36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0E360A" w:rsidRDefault="000E360A" w:rsidP="000E360A">
            <w:pPr>
              <w:jc w:val="both"/>
              <w:rPr>
                <w:sz w:val="28"/>
                <w:szCs w:val="28"/>
              </w:rPr>
            </w:pPr>
          </w:p>
        </w:tc>
      </w:tr>
    </w:tbl>
    <w:p w:rsidR="000E360A" w:rsidRDefault="000E360A" w:rsidP="000E36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E360A" w:rsidRDefault="000E360A" w:rsidP="000E360A">
      <w:pPr>
        <w:jc w:val="both"/>
        <w:rPr>
          <w:sz w:val="28"/>
          <w:szCs w:val="28"/>
        </w:rPr>
      </w:pPr>
    </w:p>
    <w:p w:rsidR="000E360A" w:rsidRDefault="000E360A" w:rsidP="000E360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Земельным кодексом Российской Федерации, Федеральным законом «О введении в действие Земельного кодекса Российской Федерации»,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казом  Министерства экономического развития Российской Федерации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мажном носителе», на основании заявления Главы муниципального образования Озерного сельского поселения Шумячского района Смоленской области </w:t>
      </w:r>
      <w:proofErr w:type="spellStart"/>
      <w:r>
        <w:rPr>
          <w:sz w:val="28"/>
          <w:szCs w:val="28"/>
        </w:rPr>
        <w:t>Старченк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</w:t>
      </w:r>
      <w:proofErr w:type="spellEnd"/>
      <w:r>
        <w:rPr>
          <w:sz w:val="28"/>
          <w:szCs w:val="28"/>
        </w:rPr>
        <w:t xml:space="preserve"> Валентины Петровны от 05.06.2020 г. (регистрационный </w:t>
      </w:r>
      <w:r>
        <w:rPr>
          <w:color w:val="000000"/>
          <w:sz w:val="28"/>
          <w:szCs w:val="28"/>
        </w:rPr>
        <w:t>№ 756</w:t>
      </w:r>
      <w:r>
        <w:rPr>
          <w:sz w:val="28"/>
          <w:szCs w:val="28"/>
        </w:rPr>
        <w:t xml:space="preserve"> от 05.06.2020 г.)</w:t>
      </w:r>
      <w:proofErr w:type="gramEnd"/>
    </w:p>
    <w:p w:rsidR="000E360A" w:rsidRDefault="000E360A" w:rsidP="000E36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«Шумячский район» Смоле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ской области</w:t>
      </w:r>
    </w:p>
    <w:p w:rsidR="000E360A" w:rsidRDefault="000E360A" w:rsidP="000E360A">
      <w:pPr>
        <w:ind w:firstLine="708"/>
        <w:jc w:val="both"/>
        <w:rPr>
          <w:sz w:val="28"/>
          <w:szCs w:val="28"/>
        </w:rPr>
      </w:pPr>
    </w:p>
    <w:p w:rsidR="000E360A" w:rsidRDefault="000E360A" w:rsidP="000E360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0E360A" w:rsidRDefault="000E360A" w:rsidP="000E360A">
      <w:pPr>
        <w:ind w:firstLine="708"/>
        <w:jc w:val="both"/>
        <w:rPr>
          <w:sz w:val="28"/>
          <w:szCs w:val="28"/>
        </w:rPr>
      </w:pPr>
    </w:p>
    <w:p w:rsidR="000E360A" w:rsidRDefault="000E360A" w:rsidP="000E36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схему расположения земельного участка на кадастровом плане территории из земель населенных пунктов площадью17 кв.м., расположенного по адресу: Российская Федерация, Смоленская область, Шумячский район, Озерное сельское поселение, д. Озерная.</w:t>
      </w:r>
    </w:p>
    <w:p w:rsidR="000E360A" w:rsidRDefault="000E360A" w:rsidP="000E360A">
      <w:pPr>
        <w:ind w:firstLine="708"/>
        <w:jc w:val="both"/>
        <w:rPr>
          <w:sz w:val="28"/>
          <w:szCs w:val="28"/>
        </w:rPr>
      </w:pPr>
    </w:p>
    <w:p w:rsidR="000E360A" w:rsidRDefault="000E360A" w:rsidP="000E36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Земельный участок, указанный в пункте 1 настоящего постановления,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положен в территориальной зоне Ж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и в пределах кадастрового квартала 67:24:1360101.</w:t>
      </w:r>
    </w:p>
    <w:p w:rsidR="000E360A" w:rsidRDefault="000E360A" w:rsidP="000E36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использование – коммунальное обслуживание, площадки для сбора мусора.</w:t>
      </w:r>
    </w:p>
    <w:p w:rsidR="000E360A" w:rsidRDefault="000E360A" w:rsidP="000E36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Определить, что </w:t>
      </w:r>
      <w:proofErr w:type="spellStart"/>
      <w:r>
        <w:rPr>
          <w:sz w:val="28"/>
          <w:szCs w:val="28"/>
        </w:rPr>
        <w:t>Старченкова</w:t>
      </w:r>
      <w:proofErr w:type="spellEnd"/>
      <w:r>
        <w:rPr>
          <w:sz w:val="28"/>
          <w:szCs w:val="28"/>
        </w:rPr>
        <w:t xml:space="preserve"> В.П. имеет право на обращение без довере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 с заявлением об осуществлении государственного кадастрового учета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в пункте 1 настоящего постановления земельного участка.</w:t>
      </w:r>
    </w:p>
    <w:p w:rsidR="000E360A" w:rsidRDefault="000E360A" w:rsidP="000E360A">
      <w:pPr>
        <w:ind w:firstLine="708"/>
        <w:jc w:val="both"/>
        <w:rPr>
          <w:sz w:val="28"/>
          <w:szCs w:val="28"/>
        </w:rPr>
      </w:pPr>
    </w:p>
    <w:p w:rsidR="000E360A" w:rsidRDefault="000E360A" w:rsidP="000E36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Срок действия настоящего постановления составляет два года.</w:t>
      </w:r>
    </w:p>
    <w:p w:rsidR="000E360A" w:rsidRDefault="000E360A" w:rsidP="000E360A">
      <w:pPr>
        <w:jc w:val="both"/>
        <w:rPr>
          <w:sz w:val="28"/>
          <w:szCs w:val="28"/>
        </w:rPr>
      </w:pPr>
    </w:p>
    <w:p w:rsidR="000E360A" w:rsidRPr="000E360A" w:rsidRDefault="000E360A" w:rsidP="000E360A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495"/>
        <w:gridCol w:w="4926"/>
      </w:tblGrid>
      <w:tr w:rsidR="000E360A" w:rsidTr="000E360A">
        <w:tc>
          <w:tcPr>
            <w:tcW w:w="5495" w:type="dxa"/>
            <w:hideMark/>
          </w:tcPr>
          <w:p w:rsidR="000E360A" w:rsidRDefault="000E360A" w:rsidP="000E36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 муниципального образования </w:t>
            </w:r>
          </w:p>
          <w:p w:rsidR="000E360A" w:rsidRDefault="000E360A" w:rsidP="000E36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0E360A" w:rsidRDefault="000E360A" w:rsidP="000E360A">
            <w:pPr>
              <w:jc w:val="both"/>
              <w:rPr>
                <w:sz w:val="28"/>
                <w:szCs w:val="28"/>
              </w:rPr>
            </w:pPr>
          </w:p>
          <w:p w:rsidR="000E360A" w:rsidRDefault="000E360A" w:rsidP="000E36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sectPr w:rsidR="005A6E55" w:rsidSect="000E360A">
      <w:headerReference w:type="even" r:id="rId9"/>
      <w:headerReference w:type="default" r:id="rId10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60A" w:rsidRDefault="000E360A" w:rsidP="00FC6C01">
      <w:r>
        <w:separator/>
      </w:r>
    </w:p>
  </w:endnote>
  <w:endnote w:type="continuationSeparator" w:id="1">
    <w:p w:rsidR="000E360A" w:rsidRDefault="000E360A" w:rsidP="00FC6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60A" w:rsidRDefault="000E360A" w:rsidP="00FC6C01">
      <w:r>
        <w:separator/>
      </w:r>
    </w:p>
  </w:footnote>
  <w:footnote w:type="continuationSeparator" w:id="1">
    <w:p w:rsidR="000E360A" w:rsidRDefault="000E360A" w:rsidP="00FC6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60A" w:rsidRDefault="004A4C32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E360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E360A" w:rsidRDefault="000E360A" w:rsidP="00AB5BA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60A" w:rsidRDefault="004A4C32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0E360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5448B">
      <w:rPr>
        <w:rStyle w:val="aa"/>
        <w:noProof/>
      </w:rPr>
      <w:t>2</w:t>
    </w:r>
    <w:r>
      <w:rPr>
        <w:rStyle w:val="aa"/>
      </w:rPr>
      <w:fldChar w:fldCharType="end"/>
    </w:r>
  </w:p>
  <w:p w:rsidR="000E360A" w:rsidRDefault="000E360A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0E360A" w:rsidRDefault="000E360A" w:rsidP="00907FC0">
    <w:pPr>
      <w:pStyle w:val="a4"/>
      <w:framePr w:wrap="around" w:vAnchor="text" w:hAnchor="margin" w:xAlign="center" w:y="1"/>
      <w:rPr>
        <w:rStyle w:val="aa"/>
      </w:rPr>
    </w:pPr>
  </w:p>
  <w:p w:rsidR="000E360A" w:rsidRDefault="000E360A" w:rsidP="00AB5BA9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B63"/>
    <w:rsid w:val="00000B72"/>
    <w:rsid w:val="000027A7"/>
    <w:rsid w:val="00003BB4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360A"/>
    <w:rsid w:val="000E4943"/>
    <w:rsid w:val="000E6031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A4C32"/>
    <w:rsid w:val="004B2A0A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607C"/>
    <w:rsid w:val="00710C9F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448B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60FD"/>
    <w:rsid w:val="00FF4A4B"/>
    <w:rsid w:val="00FF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2E9A"/>
    <w:rPr>
      <w:sz w:val="24"/>
      <w:lang w:val="ru-RU" w:eastAsia="ru-RU" w:bidi="ar-SA"/>
    </w:rPr>
  </w:style>
  <w:style w:type="paragraph" w:styleId="ad">
    <w:name w:val="Title"/>
    <w:basedOn w:val="a"/>
    <w:link w:val="ae"/>
    <w:qFormat/>
    <w:rsid w:val="006D2E9A"/>
    <w:pPr>
      <w:jc w:val="center"/>
    </w:pPr>
    <w:rPr>
      <w:b/>
      <w:sz w:val="28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basedOn w:val="a0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basedOn w:val="a0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basedOn w:val="a0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basedOn w:val="a0"/>
    <w:qFormat/>
    <w:rsid w:val="00A74BB2"/>
    <w:rPr>
      <w:b/>
      <w:bCs/>
    </w:rPr>
  </w:style>
  <w:style w:type="character" w:customStyle="1" w:styleId="40">
    <w:name w:val="Заголовок 4 Знак"/>
    <w:basedOn w:val="a0"/>
    <w:link w:val="4"/>
    <w:rsid w:val="001A6EC5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1A6EC5"/>
    <w:rPr>
      <w:sz w:val="28"/>
      <w:lang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eastAsia="ar-SA"/>
    </w:rPr>
  </w:style>
  <w:style w:type="character" w:customStyle="1" w:styleId="aff0">
    <w:name w:val="Подзаголовок Знак"/>
    <w:basedOn w:val="a0"/>
    <w:link w:val="aff"/>
    <w:rsid w:val="001A6EC5"/>
    <w:rPr>
      <w:rFonts w:ascii="Arial" w:hAnsi="Arial"/>
      <w:sz w:val="24"/>
      <w:szCs w:val="24"/>
      <w:lang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rsid w:val="001A6EC5"/>
    <w:rPr>
      <w:b/>
      <w:bCs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492CB-DCE6-4130-B5C7-B1F750E4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2020-06-08T10:12:00Z</cp:lastPrinted>
  <dcterms:created xsi:type="dcterms:W3CDTF">2020-06-17T07:46:00Z</dcterms:created>
  <dcterms:modified xsi:type="dcterms:W3CDTF">2020-06-17T07:46:00Z</dcterms:modified>
</cp:coreProperties>
</file>