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A5EDA" w:rsidTr="007E3E7C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2A5EDA" w:rsidRDefault="002A5EDA" w:rsidP="007E3E7C">
            <w:pPr>
              <w:jc w:val="both"/>
              <w:rPr>
                <w:rFonts w:ascii="Comic Sans MS" w:hAnsi="Comic Sans MS"/>
                <w:b/>
              </w:rPr>
            </w:pPr>
            <w:r w:rsidRPr="00A9401A">
              <w:rPr>
                <w:rFonts w:ascii="Comic Sans MS" w:hAnsi="Comic Sans MS"/>
              </w:rPr>
              <w:t>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</w:p>
          <w:p w:rsidR="002A5EDA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 w:rsidRPr="00F37A98">
              <w:rPr>
                <w:b w:val="0"/>
                <w:noProof/>
                <w:color w:val="212425"/>
                <w:sz w:val="18"/>
                <w:szCs w:val="18"/>
              </w:rPr>
              <w:drawing>
                <wp:inline distT="0" distB="0" distL="0" distR="0">
                  <wp:extent cx="1400432" cy="1400432"/>
                  <wp:effectExtent l="0" t="0" r="0" b="0"/>
                  <wp:docPr id="13" name="Рисунок 10" descr="https://fashion-stickers.ru/45118-thickbox_default/novogodnjaja-sem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ashion-stickers.ru/45118-thickbox_default/novogodnjaja-sem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33" cy="1400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DA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</w:p>
          <w:p w:rsidR="002A5EDA" w:rsidRPr="00A9401A" w:rsidRDefault="002A5EDA" w:rsidP="007E3E7C">
            <w:pPr>
              <w:jc w:val="center"/>
              <w:rPr>
                <w:rFonts w:ascii="Comic Sans MS" w:hAnsi="Comic Sans MS"/>
                <w:b/>
              </w:rPr>
            </w:pPr>
            <w:r w:rsidRPr="00A9401A">
              <w:rPr>
                <w:rFonts w:ascii="Comic Sans MS" w:hAnsi="Comic Sans MS"/>
                <w:b/>
              </w:rPr>
              <w:t>Часто встречающиеся  семейные традиции: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празднование дней рождений и семейных праздников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домашние обязанности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совместные игры с детьми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семейный обед</w:t>
            </w:r>
          </w:p>
          <w:p w:rsidR="002A5EDA" w:rsidRPr="005C3531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семейный совет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ритуалы приветствия и прощания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совместные прогулки, походы, поездки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приготовление пищи</w:t>
            </w:r>
          </w:p>
          <w:p w:rsidR="002A5EDA" w:rsidRPr="00A9401A" w:rsidRDefault="002A5EDA" w:rsidP="002A5EDA">
            <w:pPr>
              <w:pStyle w:val="a5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9401A">
              <w:rPr>
                <w:rFonts w:ascii="Comic Sans MS" w:hAnsi="Comic Sans MS"/>
              </w:rPr>
              <w:t>сказка на ночь</w:t>
            </w:r>
          </w:p>
          <w:p w:rsidR="002A5EDA" w:rsidRPr="001D4F86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A5EDA" w:rsidRDefault="002A5EDA" w:rsidP="007E3E7C">
            <w:pPr>
              <w:rPr>
                <w:rFonts w:ascii="Monotype Corsiva" w:hAnsi="Monotype Corsiva"/>
                <w:color w:val="000000"/>
                <w:sz w:val="20"/>
                <w:szCs w:val="20"/>
                <w:shd w:val="clear" w:color="auto" w:fill="FFFFFF"/>
              </w:rPr>
            </w:pPr>
          </w:p>
          <w:p w:rsidR="002A5EDA" w:rsidRPr="002801E6" w:rsidRDefault="002A5EDA" w:rsidP="007E3E7C">
            <w:pPr>
              <w:jc w:val="center"/>
              <w:rPr>
                <w:rFonts w:ascii="Monotype Corsiva" w:hAnsi="Monotype Corsiv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801E6">
              <w:rPr>
                <w:rFonts w:ascii="Monotype Corsiva" w:hAnsi="Monotype Corsiva"/>
                <w:b/>
                <w:color w:val="000000"/>
                <w:sz w:val="20"/>
                <w:szCs w:val="20"/>
                <w:shd w:val="clear" w:color="auto" w:fill="FFFFFF"/>
              </w:rPr>
              <w:t>ПРИТЧА</w:t>
            </w:r>
          </w:p>
          <w:p w:rsidR="002A5EDA" w:rsidRPr="001B58EB" w:rsidRDefault="002A5EDA" w:rsidP="007E3E7C">
            <w:pPr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</w:pP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Друзья спросили мужчину: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proofErr w:type="gramStart"/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—Т</w:t>
            </w:r>
            <w:proofErr w:type="gramEnd"/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ебя все уважают, ты такой умный, деловой. Но у нас возник один вопрос — а почему у тебя нет жены?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Мужчина замялся, но потом начал рассказывать.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 xml:space="preserve">— Видите ли, я всегда искал совершенную женщину! В поисках я объездил много стран. Однажды я повстречал прекрасную девушку. Она была неимоверной красоты! Ни один мужчина не мог устоять перед её очарованием! Но, к сожалению, она не была </w:t>
            </w:r>
            <w:proofErr w:type="gramStart"/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так</w:t>
            </w:r>
            <w:proofErr w:type="gramEnd"/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 xml:space="preserve"> же прекрасна душой. Поэтому нам пришлось расстаться. Потом я встретил ещё одну молодую девушку. Она была прекрасна, умна и образованна. Но, к несчастью, мы не сошлись характерами. И не смогли вместе ужиться. Я много видел прекрасных женщин, но хотел себе в жёны — совершенную женщину.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— Что же, ты так и не встретил ее?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 xml:space="preserve">— Встретил. Однажды она мне повстречалась. Идеальная женщина: умная, красивая, обаятельная, </w:t>
            </w:r>
            <w:proofErr w:type="spellStart"/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высокодуховная</w:t>
            </w:r>
            <w:proofErr w:type="spellEnd"/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, добрая, изящная! Словом — само совершенство!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— Что же ты не женился на ней? — не успокаивались друзья.</w:t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</w:rPr>
              <w:br/>
            </w:r>
            <w:r w:rsidRPr="001B58EB">
              <w:rPr>
                <w:rFonts w:ascii="Monotype Corsiva" w:hAnsi="Monotype Corsiva"/>
                <w:color w:val="000000"/>
                <w:sz w:val="24"/>
                <w:szCs w:val="24"/>
                <w:shd w:val="clear" w:color="auto" w:fill="FFFFFF"/>
              </w:rPr>
              <w:t>— К моему несчастью, она искала совершенного мужчину!</w:t>
            </w:r>
          </w:p>
          <w:p w:rsidR="002A5EDA" w:rsidRDefault="002A5EDA" w:rsidP="007E3E7C">
            <w:pPr>
              <w:rPr>
                <w:rFonts w:ascii="Monotype Corsiva" w:hAnsi="Monotype Corsiva"/>
                <w:color w:val="000000"/>
                <w:sz w:val="20"/>
                <w:szCs w:val="20"/>
                <w:shd w:val="clear" w:color="auto" w:fill="FFFFFF"/>
              </w:rPr>
            </w:pPr>
          </w:p>
          <w:p w:rsidR="002A5EDA" w:rsidRPr="002801E6" w:rsidRDefault="002A5EDA" w:rsidP="007E3E7C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0237" cy="1414047"/>
                  <wp:effectExtent l="19050" t="0" r="5663" b="0"/>
                  <wp:docPr id="4" name="Рисунок 1" descr="http://postfaktor.ru/wp-content/uploads/2012/10/%D0%A2%D1%80%D0%B5%D0%BD%D0%B8%D0%BD%D0%B3_%D0%9A%D0%B0%D0%BA_%D0%BD%D0%B0%D0%B9%D1%82%D0%B8_%D1%81%D0%B2%D0%BE%D1%8E_%D0%BF%D0%BE%D0%BB%D0%BE%D0%B2%D0%B8%D0%BD%D0%BA%D1%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faktor.ru/wp-content/uploads/2012/10/%D0%A2%D1%80%D0%B5%D0%BD%D0%B8%D0%BD%D0%B3_%D0%9A%D0%B0%D0%BA_%D0%BD%D0%B0%D0%B9%D1%82%D0%B8_%D1%81%D0%B2%D0%BE%D1%8E_%D0%BF%D0%BE%D0%BB%D0%BE%D0%B2%D0%B8%D0%BD%D0%BA%D1%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76" cy="141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A5EDA" w:rsidRPr="00B5226E" w:rsidRDefault="002A5EDA" w:rsidP="007E3E7C">
            <w:pPr>
              <w:pStyle w:val="a4"/>
              <w:jc w:val="center"/>
              <w:rPr>
                <w:rFonts w:ascii="Monotype Corsiva" w:eastAsia="Times New Roman" w:hAnsi="Monotype Corsiva" w:cs="Times New Roman"/>
                <w:color w:val="000000"/>
                <w:lang w:eastAsia="ru-RU"/>
              </w:rPr>
            </w:pPr>
            <w:r w:rsidRPr="00B5226E">
              <w:rPr>
                <w:rFonts w:ascii="Monotype Corsiva" w:hAnsi="Monotype Corsiva"/>
              </w:rPr>
              <w:t>Отдел по образованию Администрации муниципального образования «</w:t>
            </w:r>
            <w:proofErr w:type="spellStart"/>
            <w:r w:rsidRPr="00B5226E">
              <w:rPr>
                <w:rFonts w:ascii="Monotype Corsiva" w:hAnsi="Monotype Corsiva"/>
              </w:rPr>
              <w:t>Шумячский</w:t>
            </w:r>
            <w:proofErr w:type="spellEnd"/>
            <w:r w:rsidRPr="00B5226E">
              <w:rPr>
                <w:rFonts w:ascii="Monotype Corsiva" w:hAnsi="Monotype Corsiva"/>
              </w:rPr>
              <w:t xml:space="preserve"> район» Смоленской области</w:t>
            </w: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3A44C0">
              <w:rPr>
                <w:rFonts w:ascii="Monotype Corsiva" w:eastAsia="Times New Roman" w:hAnsi="Monotype Corsiva" w:cs="Times New Roman"/>
                <w:color w:val="000000"/>
              </w:rPr>
              <w:t>Муниципальное бюджетное учреждение дополнительного образования  "</w:t>
            </w:r>
            <w:proofErr w:type="spellStart"/>
            <w:r w:rsidRPr="003A44C0">
              <w:rPr>
                <w:rFonts w:ascii="Monotype Corsiva" w:eastAsia="Times New Roman" w:hAnsi="Monotype Corsiva" w:cs="Times New Roman"/>
                <w:color w:val="000000"/>
              </w:rPr>
              <w:t>Шумячский</w:t>
            </w:r>
            <w:proofErr w:type="spellEnd"/>
            <w:r w:rsidRPr="003A44C0">
              <w:rPr>
                <w:rFonts w:ascii="Monotype Corsiva" w:eastAsia="Times New Roman" w:hAnsi="Monotype Corsiva" w:cs="Times New Roman"/>
                <w:color w:val="000000"/>
              </w:rPr>
              <w:t xml:space="preserve"> Дом детского творчества"</w:t>
            </w: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Pr="00E649AE" w:rsidRDefault="002A5EDA" w:rsidP="007E3E7C">
            <w:pPr>
              <w:jc w:val="center"/>
              <w:rPr>
                <w:rFonts w:ascii="Segoe Script" w:eastAsia="Times New Roman" w:hAnsi="Segoe Script" w:cs="Times New Roman"/>
                <w:b/>
                <w:color w:val="4BACC6" w:themeColor="accent5"/>
                <w:sz w:val="40"/>
                <w:szCs w:val="40"/>
              </w:rPr>
            </w:pPr>
            <w:r w:rsidRPr="00E649AE">
              <w:rPr>
                <w:rFonts w:ascii="Segoe Script" w:eastAsia="Times New Roman" w:hAnsi="Segoe Script" w:cs="Times New Roman"/>
                <w:b/>
                <w:color w:val="4BACC6" w:themeColor="accent5"/>
                <w:sz w:val="40"/>
                <w:szCs w:val="40"/>
              </w:rPr>
              <w:t xml:space="preserve">Дерево держится корнями, </w:t>
            </w:r>
          </w:p>
          <w:p w:rsidR="002A5EDA" w:rsidRPr="00E649AE" w:rsidRDefault="002A5EDA" w:rsidP="007E3E7C">
            <w:pPr>
              <w:jc w:val="center"/>
              <w:rPr>
                <w:rFonts w:ascii="Segoe Script" w:eastAsia="Times New Roman" w:hAnsi="Segoe Script" w:cs="Times New Roman"/>
                <w:b/>
                <w:color w:val="4BACC6" w:themeColor="accent5"/>
                <w:sz w:val="40"/>
                <w:szCs w:val="40"/>
              </w:rPr>
            </w:pPr>
            <w:r w:rsidRPr="00E649AE">
              <w:rPr>
                <w:rFonts w:ascii="Segoe Script" w:eastAsia="Times New Roman" w:hAnsi="Segoe Script" w:cs="Times New Roman"/>
                <w:b/>
                <w:color w:val="4BACC6" w:themeColor="accent5"/>
                <w:sz w:val="40"/>
                <w:szCs w:val="40"/>
              </w:rPr>
              <w:t>а человек семьей</w:t>
            </w: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745063" cy="2059459"/>
                  <wp:effectExtent l="19050" t="0" r="0" b="0"/>
                  <wp:docPr id="2" name="Рисунок 1" descr="http://bredynews.ru/media/k2/items/cache/4e0aebaeae04377317c3bf7d82a6e2f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edynews.ru/media/k2/items/cache/4e0aebaeae04377317c3bf7d82a6e2f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444" cy="206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CF246C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color w:val="000000"/>
              </w:rPr>
              <w:t>сставитель</w:t>
            </w:r>
            <w:proofErr w:type="spellEnd"/>
            <w:r>
              <w:rPr>
                <w:rFonts w:ascii="Monotype Corsiva" w:eastAsia="Times New Roman" w:hAnsi="Monotype Corsiva" w:cs="Times New Roman"/>
                <w:color w:val="000000"/>
              </w:rPr>
              <w:t xml:space="preserve"> </w:t>
            </w:r>
            <w:proofErr w:type="gramStart"/>
            <w:r>
              <w:rPr>
                <w:rFonts w:ascii="Monotype Corsiva" w:eastAsia="Times New Roman" w:hAnsi="Monotype Corsiva" w:cs="Times New Roman"/>
                <w:color w:val="000000"/>
              </w:rPr>
              <w:t>:п</w:t>
            </w:r>
            <w:proofErr w:type="gramEnd"/>
            <w:r>
              <w:rPr>
                <w:rFonts w:ascii="Monotype Corsiva" w:eastAsia="Times New Roman" w:hAnsi="Monotype Corsiva" w:cs="Times New Roman"/>
                <w:color w:val="000000"/>
              </w:rPr>
              <w:t xml:space="preserve">едагог-психолог </w:t>
            </w:r>
            <w:proofErr w:type="spellStart"/>
            <w:r>
              <w:rPr>
                <w:rFonts w:ascii="Monotype Corsiva" w:eastAsia="Times New Roman" w:hAnsi="Monotype Corsiva" w:cs="Times New Roman"/>
                <w:color w:val="000000"/>
              </w:rPr>
              <w:t>Борисенкова</w:t>
            </w:r>
            <w:proofErr w:type="spellEnd"/>
            <w:r>
              <w:rPr>
                <w:rFonts w:ascii="Monotype Corsiva" w:eastAsia="Times New Roman" w:hAnsi="Monotype Corsiva" w:cs="Times New Roman"/>
                <w:color w:val="000000"/>
              </w:rPr>
              <w:t xml:space="preserve"> Л.В.</w:t>
            </w: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  <w:p w:rsidR="002A5EDA" w:rsidRPr="003A44C0" w:rsidRDefault="002A5EDA" w:rsidP="007E3E7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2018год</w:t>
            </w:r>
          </w:p>
          <w:p w:rsidR="002A5EDA" w:rsidRDefault="002A5EDA" w:rsidP="007E3E7C"/>
        </w:tc>
      </w:tr>
    </w:tbl>
    <w:p w:rsidR="002A5EDA" w:rsidRDefault="002A5EDA" w:rsidP="002A5EDA"/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A5EDA" w:rsidTr="007E3E7C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2A5EDA" w:rsidRDefault="002A5EDA" w:rsidP="007E3E7C">
            <w:pPr>
              <w:jc w:val="center"/>
            </w:pPr>
            <w:r w:rsidRPr="00143033">
              <w:rPr>
                <w:noProof/>
              </w:rPr>
              <w:lastRenderedPageBreak/>
              <w:drawing>
                <wp:inline distT="0" distB="0" distL="0" distR="0">
                  <wp:extent cx="2798291" cy="2798291"/>
                  <wp:effectExtent l="19050" t="0" r="2059" b="0"/>
                  <wp:docPr id="5" name="Рисунок 1" descr="https://i03.fotocdn.net/s27/173/public_pin_m/440/266900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3.fotocdn.net/s27/173/public_pin_m/440/266900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76" cy="279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DA" w:rsidRDefault="002A5EDA" w:rsidP="007E3E7C">
            <w:pPr>
              <w:jc w:val="center"/>
            </w:pPr>
          </w:p>
          <w:p w:rsidR="002A5EDA" w:rsidRDefault="002A5EDA" w:rsidP="007E3E7C">
            <w:pPr>
              <w:jc w:val="center"/>
            </w:pPr>
          </w:p>
          <w:p w:rsidR="002A5EDA" w:rsidRDefault="002A5EDA" w:rsidP="007E3E7C">
            <w:pPr>
              <w:jc w:val="center"/>
            </w:pPr>
          </w:p>
          <w:p w:rsidR="002A5EDA" w:rsidRPr="00FD53E6" w:rsidRDefault="002A5EDA" w:rsidP="007E3E7C">
            <w:pPr>
              <w:jc w:val="center"/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</w:pPr>
            <w:r w:rsidRPr="00FD53E6"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  <w:t>словарь семейных ценностей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50"/>
              <w:gridCol w:w="2538"/>
            </w:tblGrid>
            <w:tr w:rsidR="002A5EDA" w:rsidTr="007E3E7C"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верность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постоянство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любовь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уважение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толерантность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взаимный интерес</w:t>
                  </w:r>
                </w:p>
                <w:p w:rsidR="002A5EDA" w:rsidRPr="00143033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понимание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поддержка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равенство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сопереживание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компромисс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умение слушать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доверие</w:t>
                  </w:r>
                </w:p>
                <w:p w:rsidR="002A5EDA" w:rsidRPr="006B0B87" w:rsidRDefault="002A5EDA" w:rsidP="007E3E7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0B87">
                    <w:rPr>
                      <w:rFonts w:ascii="Comic Sans MS" w:hAnsi="Comic Sans MS" w:cs="Times New Roman"/>
                      <w:b/>
                      <w:color w:val="0070C0"/>
                      <w:sz w:val="24"/>
                      <w:szCs w:val="24"/>
                    </w:rPr>
                    <w:t>нежность</w:t>
                  </w:r>
                </w:p>
                <w:p w:rsidR="002A5EDA" w:rsidRDefault="002A5EDA" w:rsidP="007E3E7C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2A5EDA" w:rsidRPr="006B0B87" w:rsidRDefault="002A5EDA" w:rsidP="007E3E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2A5EDA" w:rsidRDefault="002A5EDA" w:rsidP="007E3E7C">
            <w:pPr>
              <w:jc w:val="center"/>
            </w:pPr>
            <w:r w:rsidRPr="00F37A98">
              <w:rPr>
                <w:noProof/>
              </w:rPr>
              <w:drawing>
                <wp:inline distT="0" distB="0" distL="0" distR="0">
                  <wp:extent cx="1685696" cy="988474"/>
                  <wp:effectExtent l="19050" t="0" r="0" b="0"/>
                  <wp:docPr id="14" name="Рисунок 7" descr="http://syromono.info/images/pidgeons-clipart-wedding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romono.info/images/pidgeons-clipart-wedding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11" cy="98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A5EDA" w:rsidRPr="006C467C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 w:rsidRPr="006C467C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>Желание иметь свой дом, свой очаг, своих потомков, рано или поздно появляется у каждого.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  <w:r w:rsidRPr="006C467C">
              <w:rPr>
                <w:color w:val="212425"/>
                <w:sz w:val="18"/>
                <w:szCs w:val="18"/>
              </w:rPr>
              <w:t xml:space="preserve">Что такое семья? </w:t>
            </w:r>
            <w:r w:rsidRPr="006C467C">
              <w:rPr>
                <w:b w:val="0"/>
                <w:color w:val="212425"/>
                <w:sz w:val="18"/>
                <w:szCs w:val="18"/>
              </w:rPr>
              <w:t>Что считать семьей в классическом понимании, ведь семьи бывают разные, как и люди, которые их создают. Привычным для общества семейным укладом, несмотря на растущее количество гражданских, гостевых и даже однополых браков, является семья из двух человек – мужчины и женщины, оформивших свои отношения официально и вступивших в брак по любви. Также семья предполагает наличие одного и более детей.</w:t>
            </w:r>
          </w:p>
          <w:p w:rsidR="002A5EDA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Style w:val="a6"/>
                <w:b/>
                <w:bCs/>
                <w:color w:val="212425"/>
                <w:sz w:val="18"/>
                <w:szCs w:val="18"/>
              </w:rPr>
            </w:pPr>
            <w:r w:rsidRPr="006C467C">
              <w:rPr>
                <w:rStyle w:val="a6"/>
                <w:color w:val="212425"/>
                <w:sz w:val="18"/>
                <w:szCs w:val="18"/>
              </w:rPr>
              <w:t xml:space="preserve">Семь принципов правильных </w:t>
            </w:r>
            <w:r>
              <w:rPr>
                <w:rStyle w:val="a6"/>
                <w:color w:val="212425"/>
                <w:sz w:val="18"/>
                <w:szCs w:val="18"/>
              </w:rPr>
              <w:t xml:space="preserve">семейных </w:t>
            </w:r>
            <w:r w:rsidRPr="006C467C">
              <w:rPr>
                <w:rStyle w:val="a6"/>
                <w:color w:val="212425"/>
                <w:sz w:val="18"/>
                <w:szCs w:val="18"/>
              </w:rPr>
              <w:t>отношений</w:t>
            </w:r>
            <w:r>
              <w:rPr>
                <w:rStyle w:val="a6"/>
                <w:color w:val="212425"/>
                <w:sz w:val="18"/>
                <w:szCs w:val="18"/>
              </w:rPr>
              <w:t>: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Любовь</w:t>
            </w:r>
          </w:p>
          <w:p w:rsidR="002A5EDA" w:rsidRPr="006C467C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С</w:t>
            </w:r>
            <w:r w:rsidRPr="006C467C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оздавать семью надо не раньше, чем через год после развития отношений между мужчиной и женщиной, но и не позже двух лет. В пресловутый трехлетний кризис любви люди должны вступать, будучи женатыми и очень родными друг другу, иначе велик риск вовсе не стать семьей.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Доверие</w:t>
            </w:r>
          </w:p>
          <w:p w:rsidR="002A5EDA" w:rsidRPr="001D4F86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О</w:t>
            </w:r>
            <w:r w:rsidRPr="006C467C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тсутствие доверия на начальном этапе отношений либо его потеря между партнерами может стать единственной роковой причиной их разрыва</w:t>
            </w:r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.  Доверие  в семье подобно фундаменту при строительстве дома.  Маленькая или большая ложь может спровоцировать недоверие со стороны одного из партнеров, а в семье непозволительны никакие недомолвки и тайны.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Терпимость в отношениях</w:t>
            </w:r>
          </w:p>
          <w:p w:rsidR="002A5EDA" w:rsidRPr="001D4F86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С</w:t>
            </w:r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 xml:space="preserve"> годами недостатки партнера усугубляются, становятся более явными и начинают раздражать супругов. Для того чтобы научиться принимать своего любимого человека со всеми его недостатками и любить его, несмотря на несовершенство характера, надо обладать </w:t>
            </w:r>
            <w:proofErr w:type="spellStart"/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недюжей</w:t>
            </w:r>
            <w:proofErr w:type="spellEnd"/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 xml:space="preserve"> терпимостью.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Компромисс</w:t>
            </w:r>
          </w:p>
          <w:p w:rsidR="002A5EDA" w:rsidRPr="001D4F86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У</w:t>
            </w:r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мение идти на уступки и признавать свои ошибки позволит мягко и спокойно выйти из любой конфликтной ситуации, не оставив негативных последствий.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Личное пространство</w:t>
            </w:r>
          </w:p>
          <w:p w:rsidR="002A5EDA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П</w:t>
            </w:r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ри сегодняшнем ритме жизни, стрессах и повышенной занятости каждый стремится к уединению хотя бы на пару часов. 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Распределение обязанностей</w:t>
            </w:r>
          </w:p>
          <w:p w:rsidR="002A5EDA" w:rsidRPr="00FD53E6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 w:rsidRPr="00FD53E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>Немудрено, что помимо прав и свобод в семье существуют еще и обязанности. Как их распределять – дело ваше, но в классическом понимании семьи основные заботы о доме лежат на женщине, а мужчина отвечает за финансовую сторону вопроса, а также несет ответственность за важные для всей семьи решения. </w:t>
            </w:r>
          </w:p>
          <w:p w:rsidR="002A5EDA" w:rsidRDefault="002A5EDA" w:rsidP="007E3E7C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12425"/>
                <w:sz w:val="18"/>
                <w:szCs w:val="18"/>
              </w:rPr>
            </w:pPr>
            <w:r>
              <w:rPr>
                <w:color w:val="212425"/>
                <w:sz w:val="18"/>
                <w:szCs w:val="18"/>
              </w:rPr>
              <w:t>Семейные традиции</w:t>
            </w:r>
          </w:p>
          <w:p w:rsidR="002A5EDA" w:rsidRPr="001D4F86" w:rsidRDefault="002A5EDA" w:rsidP="007E3E7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212425"/>
                <w:sz w:val="18"/>
                <w:szCs w:val="18"/>
              </w:rPr>
            </w:pPr>
            <w:r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 xml:space="preserve">Семейные традиции способны </w:t>
            </w:r>
            <w:r w:rsidRPr="001D4F86">
              <w:rPr>
                <w:b w:val="0"/>
                <w:color w:val="212425"/>
                <w:sz w:val="18"/>
                <w:szCs w:val="18"/>
                <w:shd w:val="clear" w:color="auto" w:fill="FFFFFF"/>
              </w:rPr>
              <w:t xml:space="preserve"> укрепить ваши отношения, ведь у вас появится больше общих мест, общих впечатлений и воспоминаний, а семейные обеды – это всего лишь повод собраться всем вместе, пригласить родителей или друзей.</w:t>
            </w:r>
          </w:p>
          <w:p w:rsidR="002A5EDA" w:rsidRPr="00F37A98" w:rsidRDefault="002A5EDA" w:rsidP="007E3E7C">
            <w:pPr>
              <w:jc w:val="both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A5EDA" w:rsidRDefault="002A5EDA" w:rsidP="007E3E7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327EA">
              <w:rPr>
                <w:rFonts w:ascii="Comic Sans MS" w:hAnsi="Comic Sans MS" w:cs="Times New Roman"/>
                <w:sz w:val="24"/>
                <w:szCs w:val="24"/>
              </w:rPr>
              <w:t>Сохранять и укреплять человеку здоровье позволяют полезные привычки и добрые семейные традиции.</w:t>
            </w:r>
          </w:p>
          <w:p w:rsidR="002A5EDA" w:rsidRDefault="002A5EDA" w:rsidP="007E3E7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2A5EDA" w:rsidRDefault="002A5EDA" w:rsidP="007E3E7C">
            <w:pPr>
              <w:jc w:val="center"/>
            </w:pPr>
            <w:r w:rsidRPr="00F37A98">
              <w:rPr>
                <w:noProof/>
              </w:rPr>
              <w:drawing>
                <wp:inline distT="0" distB="0" distL="0" distR="0">
                  <wp:extent cx="2702010" cy="3169672"/>
                  <wp:effectExtent l="19050" t="0" r="3090" b="0"/>
                  <wp:docPr id="12" name="Рисунок 4" descr="http://womens-life.in.ua/img.php?url=https://pp.vk.me/c636419/v636419386/4ae3a/X1G6wEiuO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omens-life.in.ua/img.php?url=https://pp.vk.me/c636419/v636419386/4ae3a/X1G6wEiuO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458" cy="3171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DA" w:rsidRDefault="002A5EDA" w:rsidP="007E3E7C">
            <w:pPr>
              <w:jc w:val="center"/>
            </w:pPr>
          </w:p>
          <w:p w:rsidR="002A5EDA" w:rsidRPr="00BC768E" w:rsidRDefault="002A5EDA" w:rsidP="007E3E7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Добрые </w:t>
            </w:r>
            <w:r w:rsidRPr="00BC768E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семейные традиции</w:t>
            </w:r>
          </w:p>
          <w:p w:rsidR="002A5EDA" w:rsidRPr="003327EA" w:rsidRDefault="002A5EDA" w:rsidP="007E3E7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7EA">
              <w:rPr>
                <w:rFonts w:ascii="Comic Sans MS" w:hAnsi="Comic Sans MS"/>
                <w:sz w:val="24"/>
                <w:szCs w:val="24"/>
              </w:rPr>
              <w:t>это обычные, принятые в семье нормы, манеры поведения, обычаи и взгляды, которые передаются из поколения в поколение, это те привычные стандарты поведения, которые ребенок понесет с собой в свою будущую семью.</w:t>
            </w:r>
          </w:p>
          <w:p w:rsidR="002A5EDA" w:rsidRPr="003327EA" w:rsidRDefault="002A5EDA" w:rsidP="007E3E7C">
            <w:pPr>
              <w:jc w:val="both"/>
              <w:rPr>
                <w:rFonts w:ascii="Comic Sans MS" w:hAnsi="Comic Sans MS"/>
              </w:rPr>
            </w:pPr>
          </w:p>
          <w:p w:rsidR="002A5EDA" w:rsidRDefault="002A5EDA" w:rsidP="007E3E7C">
            <w:pPr>
              <w:jc w:val="center"/>
            </w:pPr>
          </w:p>
        </w:tc>
      </w:tr>
    </w:tbl>
    <w:p w:rsidR="00B66C32" w:rsidRDefault="00B66C32"/>
    <w:sectPr w:rsidR="00B66C32" w:rsidSect="00636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650"/>
    <w:multiLevelType w:val="hybridMultilevel"/>
    <w:tmpl w:val="74FC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9798B"/>
    <w:multiLevelType w:val="hybridMultilevel"/>
    <w:tmpl w:val="18A0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2D7"/>
    <w:rsid w:val="002A5EDA"/>
    <w:rsid w:val="006362D7"/>
    <w:rsid w:val="009F384A"/>
    <w:rsid w:val="00B66C32"/>
    <w:rsid w:val="00C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4A"/>
  </w:style>
  <w:style w:type="paragraph" w:styleId="2">
    <w:name w:val="heading 2"/>
    <w:basedOn w:val="a"/>
    <w:link w:val="20"/>
    <w:uiPriority w:val="9"/>
    <w:qFormat/>
    <w:rsid w:val="002A5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ED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ED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A5EDA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2A5E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7776777</dc:creator>
  <cp:keywords/>
  <dc:description/>
  <cp:lastModifiedBy>7776777</cp:lastModifiedBy>
  <cp:revision>4</cp:revision>
  <dcterms:created xsi:type="dcterms:W3CDTF">2019-03-28T08:07:00Z</dcterms:created>
  <dcterms:modified xsi:type="dcterms:W3CDTF">2019-03-28T09:07:00Z</dcterms:modified>
</cp:coreProperties>
</file>