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0C" w:rsidRDefault="00E33D0C" w:rsidP="00E33D0C">
      <w:pPr>
        <w:jc w:val="center"/>
      </w:pPr>
    </w:p>
    <w:p w:rsidR="00E33D0C" w:rsidRDefault="00E33D0C" w:rsidP="00E33D0C">
      <w:pPr>
        <w:jc w:val="center"/>
        <w:rPr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</w:t>
      </w:r>
    </w:p>
    <w:p w:rsidR="00E33D0C" w:rsidRDefault="00E33D0C" w:rsidP="00E33D0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АДМИНИСТРАЦИЯ ПОНЯТОВСКОГО  СЕЛЬСКОГО  ПОСЕЛЕНИЯ   ШУМЯЧСКОГО  РАЙОНА  СМОЛЕНСКОЙ  ОБЛАСТИ</w:t>
      </w:r>
    </w:p>
    <w:p w:rsidR="00E33D0C" w:rsidRDefault="00E33D0C" w:rsidP="00E33D0C">
      <w:pPr>
        <w:jc w:val="center"/>
        <w:rPr>
          <w:b/>
          <w:sz w:val="24"/>
          <w:lang w:val="ru-RU"/>
        </w:rPr>
      </w:pPr>
    </w:p>
    <w:p w:rsidR="00E33D0C" w:rsidRDefault="00E33D0C" w:rsidP="00E33D0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РАСПОРЯЖЕНИЕ</w:t>
      </w:r>
    </w:p>
    <w:p w:rsidR="00E33D0C" w:rsidRDefault="00E33D0C" w:rsidP="00E33D0C">
      <w:pPr>
        <w:jc w:val="center"/>
        <w:rPr>
          <w:b/>
          <w:sz w:val="24"/>
          <w:lang w:val="ru-RU"/>
        </w:rPr>
      </w:pPr>
    </w:p>
    <w:p w:rsidR="00E33D0C" w:rsidRDefault="00E33D0C" w:rsidP="00E33D0C">
      <w:pPr>
        <w:rPr>
          <w:sz w:val="24"/>
          <w:lang w:val="ru-RU"/>
        </w:rPr>
      </w:pP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>от  28 февраля 2019 г                                                                                № 6</w:t>
      </w: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>ст. Понятовка</w:t>
      </w:r>
    </w:p>
    <w:p w:rsidR="00E33D0C" w:rsidRDefault="00E33D0C" w:rsidP="00E33D0C">
      <w:pPr>
        <w:rPr>
          <w:sz w:val="24"/>
          <w:lang w:val="ru-RU"/>
        </w:rPr>
      </w:pP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 xml:space="preserve"> О внесении   изменений в распоряжение</w:t>
      </w: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>№14 от 26.12.2018г. «Об администраторе</w:t>
      </w: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 xml:space="preserve"> доходов   бюджета             Понятовского </w:t>
      </w: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>сельского поселения Шумячского района</w:t>
      </w: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 xml:space="preserve"> Смоленской области на 2019 год».</w:t>
      </w: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E33D0C" w:rsidRDefault="00E33D0C" w:rsidP="00E33D0C">
      <w:pPr>
        <w:rPr>
          <w:sz w:val="24"/>
          <w:lang w:val="ru-RU"/>
        </w:rPr>
      </w:pP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В соответствии с Бюджетным кодексом Российской Федерации,  решением  Совета  депутатов  Понятовского  сельского  поселения  Шумячского района  Смоленской  области  от  26  декабря  2018 года  №  38      «О  бюджете  Понятовского  сельского  поселения  Шумячского  района  Смоленской  области  на  2019 год и на плановый период 2020 и 2021 годов »,  в  целях  своевременного  и  правильного  зачисления  платежей  в  доход  бюджета  Понятовского  сельского  поселения  Шумячского  района  Смоленской  области:</w:t>
      </w:r>
    </w:p>
    <w:p w:rsidR="00E33D0C" w:rsidRDefault="00E33D0C" w:rsidP="00E33D0C">
      <w:pPr>
        <w:rPr>
          <w:sz w:val="24"/>
          <w:lang w:val="ru-RU"/>
        </w:rPr>
      </w:pP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 xml:space="preserve">     1. </w:t>
      </w:r>
      <w:r w:rsidR="00501D77">
        <w:rPr>
          <w:sz w:val="24"/>
          <w:lang w:val="ru-RU"/>
        </w:rPr>
        <w:t>Дополнить администрирование кода бюджетной классификации, зачисляемого в бюджет Понятовского сельского поселения Шумячского района Смоленской области.</w:t>
      </w:r>
    </w:p>
    <w:p w:rsidR="00E33D0C" w:rsidRDefault="00E33D0C" w:rsidP="00E33D0C">
      <w:pPr>
        <w:rPr>
          <w:sz w:val="24"/>
          <w:lang w:val="ru-RU"/>
        </w:rPr>
      </w:pPr>
    </w:p>
    <w:p w:rsidR="00E33D0C" w:rsidRDefault="00E33D0C" w:rsidP="00E33D0C">
      <w:pPr>
        <w:rPr>
          <w:sz w:val="24"/>
          <w:lang w:val="ru-RU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1"/>
        <w:gridCol w:w="2837"/>
        <w:gridCol w:w="5532"/>
      </w:tblGrid>
      <w:tr w:rsidR="00E33D0C" w:rsidRPr="003C1CED" w:rsidTr="00501D77">
        <w:tc>
          <w:tcPr>
            <w:tcW w:w="4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D0C" w:rsidRDefault="00E33D0C">
            <w:pPr>
              <w:pStyle w:val="a3"/>
              <w:snapToGri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D0C" w:rsidRDefault="00E33D0C" w:rsidP="00501D77">
            <w:pPr>
              <w:pStyle w:val="a3"/>
              <w:snapToGrid w:val="0"/>
              <w:jc w:val="center"/>
            </w:pPr>
            <w:r>
              <w:t>Наименование</w:t>
            </w:r>
            <w:r w:rsidR="00501D77">
              <w:t xml:space="preserve"> главного администратора, источника дохода бюджета Понятовского сельского поселения Шумячского района Смоленской области</w:t>
            </w:r>
          </w:p>
        </w:tc>
      </w:tr>
      <w:tr w:rsidR="00E33D0C" w:rsidTr="00501D77"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33D0C" w:rsidRDefault="00E33D0C">
            <w:pPr>
              <w:pStyle w:val="a3"/>
              <w:snapToGrid w:val="0"/>
              <w:jc w:val="center"/>
            </w:pPr>
            <w:r>
              <w:t>главного администра</w:t>
            </w:r>
            <w:r>
              <w:rPr>
                <w:lang w:val="en-US"/>
              </w:rPr>
              <w:t>-</w:t>
            </w:r>
            <w:r>
              <w:t>тора доходов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33D0C" w:rsidRDefault="00E33D0C">
            <w:pPr>
              <w:pStyle w:val="a3"/>
              <w:snapToGrid w:val="0"/>
              <w:jc w:val="center"/>
            </w:pPr>
            <w:r>
              <w:t>доходов бюджета поселения</w:t>
            </w:r>
          </w:p>
        </w:tc>
        <w:tc>
          <w:tcPr>
            <w:tcW w:w="5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3D0C" w:rsidRDefault="00E33D0C">
            <w:pPr>
              <w:jc w:val="left"/>
              <w:rPr>
                <w:rFonts w:eastAsia="Arial Unicode MS" w:cs="Mangal"/>
                <w:kern w:val="2"/>
                <w:sz w:val="24"/>
                <w:lang w:val="ru-RU" w:eastAsia="hi-IN" w:bidi="hi-IN"/>
              </w:rPr>
            </w:pPr>
          </w:p>
        </w:tc>
      </w:tr>
      <w:tr w:rsidR="00E33D0C" w:rsidRPr="003C1CED" w:rsidTr="00501D77"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D0C" w:rsidRDefault="00E33D0C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954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D0C" w:rsidRDefault="00501D77" w:rsidP="00501D77">
            <w:pPr>
              <w:pStyle w:val="a3"/>
              <w:snapToGrid w:val="0"/>
              <w:jc w:val="both"/>
            </w:pPr>
            <w:r>
              <w:t>1130299510</w:t>
            </w:r>
            <w:r w:rsidR="00E33D0C">
              <w:t xml:space="preserve"> 0000 1</w:t>
            </w:r>
            <w:r>
              <w:t>3</w:t>
            </w:r>
            <w:r w:rsidR="00E33D0C">
              <w:t>0</w:t>
            </w:r>
          </w:p>
        </w:tc>
        <w:tc>
          <w:tcPr>
            <w:tcW w:w="5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D0C" w:rsidRDefault="00FD78D1" w:rsidP="009B51FB">
            <w:pPr>
              <w:pStyle w:val="a3"/>
              <w:snapToGrid w:val="0"/>
              <w:jc w:val="both"/>
            </w:pPr>
            <w:r>
              <w:t>Прочие доходы от компенсации затрат бюджетов сельских поселений</w:t>
            </w:r>
            <w:r w:rsidR="00E33D0C">
              <w:t xml:space="preserve"> </w:t>
            </w:r>
          </w:p>
        </w:tc>
      </w:tr>
    </w:tbl>
    <w:p w:rsidR="00E33D0C" w:rsidRDefault="00E33D0C" w:rsidP="00E33D0C">
      <w:pPr>
        <w:rPr>
          <w:sz w:val="24"/>
          <w:lang w:val="ru-RU"/>
        </w:rPr>
      </w:pPr>
    </w:p>
    <w:p w:rsidR="00E33D0C" w:rsidRDefault="00E33D0C" w:rsidP="00E33D0C">
      <w:pPr>
        <w:rPr>
          <w:sz w:val="24"/>
          <w:lang w:val="ru-RU"/>
        </w:rPr>
      </w:pP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 xml:space="preserve"> 2.  Контроль за исполнением настоящего распоряжения </w:t>
      </w:r>
      <w:r w:rsidR="00501D77">
        <w:rPr>
          <w:sz w:val="24"/>
          <w:lang w:val="ru-RU"/>
        </w:rPr>
        <w:t>оставляю за собой</w:t>
      </w:r>
    </w:p>
    <w:p w:rsidR="00501D77" w:rsidRDefault="00501D77" w:rsidP="00E33D0C">
      <w:pPr>
        <w:rPr>
          <w:sz w:val="24"/>
          <w:lang w:val="ru-RU"/>
        </w:rPr>
      </w:pPr>
    </w:p>
    <w:p w:rsidR="00E33D0C" w:rsidRDefault="00E33D0C" w:rsidP="00E33D0C">
      <w:pPr>
        <w:rPr>
          <w:sz w:val="24"/>
          <w:lang w:val="ru-RU"/>
        </w:rPr>
      </w:pP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>Глава  муниципального образования</w:t>
      </w: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 xml:space="preserve">Понятовского сельского поселения </w:t>
      </w:r>
    </w:p>
    <w:p w:rsidR="00E33D0C" w:rsidRDefault="00E33D0C" w:rsidP="00E33D0C">
      <w:pPr>
        <w:rPr>
          <w:sz w:val="24"/>
          <w:lang w:val="ru-RU"/>
        </w:rPr>
      </w:pPr>
      <w:r>
        <w:rPr>
          <w:sz w:val="24"/>
          <w:lang w:val="ru-RU"/>
        </w:rPr>
        <w:t>Шумячского района Смоленской области                                         Бондарева Н. Б.</w:t>
      </w:r>
    </w:p>
    <w:p w:rsidR="00E33D0C" w:rsidRDefault="00E33D0C" w:rsidP="00E33D0C">
      <w:pPr>
        <w:rPr>
          <w:szCs w:val="28"/>
          <w:lang w:val="ru-RU"/>
        </w:rPr>
      </w:pPr>
    </w:p>
    <w:p w:rsidR="008576D3" w:rsidRPr="00E33D0C" w:rsidRDefault="008576D3">
      <w:pPr>
        <w:rPr>
          <w:lang w:val="ru-RU"/>
        </w:rPr>
      </w:pPr>
    </w:p>
    <w:sectPr w:rsidR="008576D3" w:rsidRPr="00E33D0C" w:rsidSect="0085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53" w:rsidRDefault="00110C53" w:rsidP="00501D77">
      <w:r>
        <w:separator/>
      </w:r>
    </w:p>
  </w:endnote>
  <w:endnote w:type="continuationSeparator" w:id="0">
    <w:p w:rsidR="00110C53" w:rsidRDefault="00110C53" w:rsidP="00501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53" w:rsidRDefault="00110C53" w:rsidP="00501D77">
      <w:r>
        <w:separator/>
      </w:r>
    </w:p>
  </w:footnote>
  <w:footnote w:type="continuationSeparator" w:id="0">
    <w:p w:rsidR="00110C53" w:rsidRDefault="00110C53" w:rsidP="00501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D0C"/>
    <w:rsid w:val="00110C53"/>
    <w:rsid w:val="00145141"/>
    <w:rsid w:val="003C1CED"/>
    <w:rsid w:val="00477857"/>
    <w:rsid w:val="00501D77"/>
    <w:rsid w:val="00643EC5"/>
    <w:rsid w:val="006F0EB3"/>
    <w:rsid w:val="008576D3"/>
    <w:rsid w:val="009B51FB"/>
    <w:rsid w:val="00E33D0C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D0C"/>
    <w:pPr>
      <w:widowControl w:val="0"/>
      <w:suppressLineNumbers/>
      <w:suppressAutoHyphens/>
      <w:jc w:val="left"/>
    </w:pPr>
    <w:rPr>
      <w:rFonts w:eastAsia="Arial Unicode MS" w:cs="Mangal"/>
      <w:kern w:val="2"/>
      <w:sz w:val="24"/>
      <w:lang w:val="ru-RU"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501D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D77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501D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D77"/>
    <w:rPr>
      <w:rFonts w:ascii="Times New Roman" w:eastAsia="Times New Roman" w:hAnsi="Times New Roman" w:cs="Times New Roman"/>
      <w:sz w:val="28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2019-03-01T05:54:00Z</cp:lastPrinted>
  <dcterms:created xsi:type="dcterms:W3CDTF">2019-02-28T06:23:00Z</dcterms:created>
  <dcterms:modified xsi:type="dcterms:W3CDTF">2019-04-01T11:44:00Z</dcterms:modified>
</cp:coreProperties>
</file>