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81" w:rsidRDefault="00133E81" w:rsidP="00133E81">
      <w:pPr>
        <w:jc w:val="center"/>
        <w:outlineLvl w:val="0"/>
        <w:rPr>
          <w:b/>
          <w:noProof/>
          <w:szCs w:val="28"/>
        </w:rPr>
      </w:pPr>
    </w:p>
    <w:p w:rsidR="00276C14" w:rsidRDefault="00276C14" w:rsidP="00133E81">
      <w:pPr>
        <w:jc w:val="center"/>
        <w:outlineLvl w:val="0"/>
        <w:rPr>
          <w:b/>
          <w:noProof/>
          <w:szCs w:val="28"/>
        </w:rPr>
      </w:pPr>
    </w:p>
    <w:p w:rsidR="00276C14" w:rsidRDefault="00276C14" w:rsidP="00133E81">
      <w:pPr>
        <w:jc w:val="center"/>
        <w:outlineLvl w:val="0"/>
        <w:rPr>
          <w:b/>
          <w:szCs w:val="28"/>
        </w:rPr>
      </w:pPr>
    </w:p>
    <w:p w:rsidR="00133E81" w:rsidRDefault="00D60E4D" w:rsidP="00133E81">
      <w:pPr>
        <w:jc w:val="center"/>
        <w:outlineLvl w:val="0"/>
        <w:rPr>
          <w:b/>
          <w:szCs w:val="28"/>
        </w:rPr>
      </w:pPr>
      <w:r w:rsidRPr="00D60E4D"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133E81" w:rsidRDefault="00133E81" w:rsidP="00133E81"/>
              </w:txbxContent>
            </v:textbox>
          </v:rect>
        </w:pict>
      </w:r>
      <w:r w:rsidR="00133E81">
        <w:rPr>
          <w:b/>
          <w:szCs w:val="28"/>
        </w:rPr>
        <w:t xml:space="preserve">СОВЕТ ДЕПУТАТОВ ПОНЯТОВСКОГО </w:t>
      </w:r>
      <w:proofErr w:type="gramStart"/>
      <w:r w:rsidR="00133E81">
        <w:rPr>
          <w:b/>
          <w:szCs w:val="28"/>
        </w:rPr>
        <w:t>СЕЛЬСКОГО</w:t>
      </w:r>
      <w:proofErr w:type="gramEnd"/>
    </w:p>
    <w:p w:rsidR="00133E81" w:rsidRDefault="00133E81" w:rsidP="00133E8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133E81" w:rsidRDefault="00133E81" w:rsidP="00133E81">
      <w:pPr>
        <w:rPr>
          <w:sz w:val="28"/>
          <w:szCs w:val="28"/>
        </w:rPr>
      </w:pPr>
    </w:p>
    <w:p w:rsidR="00133E81" w:rsidRDefault="00133E81" w:rsidP="00133E81">
      <w:pPr>
        <w:jc w:val="center"/>
        <w:rPr>
          <w:b/>
        </w:rPr>
      </w:pPr>
      <w:r>
        <w:rPr>
          <w:b/>
        </w:rPr>
        <w:t>РЕШЕНИЕ</w:t>
      </w:r>
    </w:p>
    <w:tbl>
      <w:tblPr>
        <w:tblW w:w="5000" w:type="pct"/>
        <w:tblCellSpacing w:w="15" w:type="dxa"/>
        <w:tblInd w:w="-366" w:type="dxa"/>
        <w:tblLook w:val="04A0"/>
      </w:tblPr>
      <w:tblGrid>
        <w:gridCol w:w="383"/>
        <w:gridCol w:w="4120"/>
        <w:gridCol w:w="4474"/>
        <w:gridCol w:w="498"/>
      </w:tblGrid>
      <w:tr w:rsidR="00133E81" w:rsidTr="00133E81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3E81" w:rsidRDefault="00133E8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33E81" w:rsidTr="00133E81">
        <w:trPr>
          <w:gridBefore w:val="1"/>
          <w:wBefore w:w="181" w:type="pct"/>
          <w:trHeight w:val="312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3E81" w:rsidRPr="00133E81" w:rsidRDefault="00133E81" w:rsidP="00133E81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133E81" w:rsidTr="00133E81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3E81" w:rsidRDefault="00133E8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33E81" w:rsidTr="00133E81">
        <w:trPr>
          <w:tblCellSpacing w:w="15" w:type="dxa"/>
        </w:trPr>
        <w:tc>
          <w:tcPr>
            <w:tcW w:w="2374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3E81" w:rsidRDefault="00133E81">
            <w:pPr>
              <w:spacing w:line="276" w:lineRule="auto"/>
              <w:ind w:left="36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7D1B45">
              <w:rPr>
                <w:bCs/>
                <w:color w:val="000000"/>
              </w:rPr>
              <w:t xml:space="preserve">  </w:t>
            </w:r>
            <w:r w:rsidR="004828F3">
              <w:rPr>
                <w:bCs/>
                <w:color w:val="000000"/>
              </w:rPr>
              <w:t xml:space="preserve">06 </w:t>
            </w:r>
            <w:r w:rsidR="007D1B45">
              <w:rPr>
                <w:bCs/>
                <w:color w:val="000000"/>
              </w:rPr>
              <w:t xml:space="preserve"> </w:t>
            </w:r>
            <w:r w:rsidR="001A59A5">
              <w:rPr>
                <w:bCs/>
                <w:color w:val="000000"/>
              </w:rPr>
              <w:t xml:space="preserve">мая  </w:t>
            </w:r>
            <w:r>
              <w:rPr>
                <w:bCs/>
                <w:color w:val="000000"/>
              </w:rPr>
              <w:t xml:space="preserve"> 2019г.</w:t>
            </w:r>
            <w:r w:rsidR="001A59A5">
              <w:rPr>
                <w:bCs/>
                <w:color w:val="000000"/>
              </w:rPr>
              <w:t xml:space="preserve">                                                                                                          </w:t>
            </w:r>
          </w:p>
          <w:p w:rsidR="00133E81" w:rsidRDefault="00133E81">
            <w:pPr>
              <w:spacing w:line="276" w:lineRule="auto"/>
              <w:ind w:left="36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ст. Понятовка</w:t>
            </w:r>
          </w:p>
          <w:p w:rsidR="00133E81" w:rsidRDefault="00133E81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23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3E81" w:rsidRDefault="00133E81" w:rsidP="001A59A5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</w:t>
            </w:r>
            <w:r w:rsidR="001A59A5">
              <w:rPr>
                <w:bCs/>
                <w:color w:val="000000"/>
              </w:rPr>
              <w:t xml:space="preserve">                   </w:t>
            </w:r>
            <w:r>
              <w:rPr>
                <w:bCs/>
                <w:color w:val="000000"/>
              </w:rPr>
              <w:t xml:space="preserve"> </w:t>
            </w:r>
            <w:r w:rsidR="001A59A5">
              <w:rPr>
                <w:bCs/>
                <w:color w:val="000000"/>
              </w:rPr>
              <w:t>№</w:t>
            </w:r>
            <w:r w:rsidR="008C0523"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3E81" w:rsidRDefault="00133E8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tbl>
      <w:tblPr>
        <w:tblpPr w:leftFromText="180" w:rightFromText="180" w:bottomFromText="200" w:vertAnchor="text" w:horzAnchor="margin" w:tblpY="53"/>
        <w:tblW w:w="0" w:type="auto"/>
        <w:tblLook w:val="01E0"/>
      </w:tblPr>
      <w:tblGrid>
        <w:gridCol w:w="4928"/>
      </w:tblGrid>
      <w:tr w:rsidR="008C0523" w:rsidTr="008C0523">
        <w:trPr>
          <w:trHeight w:val="2071"/>
        </w:trPr>
        <w:tc>
          <w:tcPr>
            <w:tcW w:w="4928" w:type="dxa"/>
            <w:hideMark/>
          </w:tcPr>
          <w:p w:rsidR="008C0523" w:rsidRDefault="008C0523" w:rsidP="008C0523">
            <w:r>
              <w:t>О внесении изменение  в  положение    о           порядке формирования и использования бюджетных   ассигнований    дорожного                   фонда    Понятовского              сельского         поселения     Шумячского            района</w:t>
            </w:r>
          </w:p>
          <w:p w:rsidR="008C0523" w:rsidRDefault="008C0523" w:rsidP="008C0523">
            <w:r>
              <w:t xml:space="preserve"> Смоленской области»    </w:t>
            </w:r>
          </w:p>
          <w:p w:rsidR="008C0523" w:rsidRDefault="008C0523" w:rsidP="008C0523">
            <w:pPr>
              <w:rPr>
                <w:bCs/>
                <w:lang w:eastAsia="en-US"/>
              </w:rPr>
            </w:pPr>
          </w:p>
        </w:tc>
      </w:tr>
    </w:tbl>
    <w:p w:rsidR="00133E81" w:rsidRDefault="00133E81" w:rsidP="008C0523">
      <w:pPr>
        <w:pStyle w:val="ConsPlusNormal"/>
        <w:ind w:firstLine="0"/>
        <w:jc w:val="both"/>
        <w:rPr>
          <w:b/>
          <w:bCs/>
          <w:sz w:val="24"/>
          <w:szCs w:val="24"/>
          <w:lang w:eastAsia="en-US"/>
        </w:rPr>
      </w:pPr>
    </w:p>
    <w:p w:rsidR="00133E81" w:rsidRDefault="00133E81" w:rsidP="00133E81">
      <w:pPr>
        <w:pStyle w:val="ConsPlusNormal"/>
        <w:jc w:val="both"/>
        <w:rPr>
          <w:b/>
          <w:bCs/>
          <w:sz w:val="24"/>
          <w:szCs w:val="24"/>
          <w:lang w:eastAsia="en-US"/>
        </w:rPr>
      </w:pPr>
    </w:p>
    <w:p w:rsidR="00133E81" w:rsidRDefault="00133E81" w:rsidP="00133E81">
      <w:pPr>
        <w:pStyle w:val="ConsPlusNormal"/>
        <w:ind w:firstLine="0"/>
        <w:jc w:val="both"/>
        <w:rPr>
          <w:sz w:val="24"/>
          <w:szCs w:val="24"/>
        </w:rPr>
      </w:pPr>
    </w:p>
    <w:p w:rsidR="00133E81" w:rsidRDefault="00133E81" w:rsidP="00133E81">
      <w:pPr>
        <w:pStyle w:val="ConsPlusNormal"/>
        <w:ind w:firstLine="0"/>
        <w:jc w:val="both"/>
        <w:rPr>
          <w:sz w:val="24"/>
          <w:szCs w:val="24"/>
        </w:rPr>
      </w:pPr>
    </w:p>
    <w:p w:rsidR="00133E81" w:rsidRDefault="00133E81" w:rsidP="00133E81">
      <w:pPr>
        <w:pStyle w:val="ConsPlusNormal"/>
        <w:ind w:firstLine="0"/>
        <w:jc w:val="both"/>
        <w:rPr>
          <w:sz w:val="24"/>
          <w:szCs w:val="24"/>
        </w:rPr>
      </w:pPr>
    </w:p>
    <w:p w:rsidR="00133E81" w:rsidRDefault="00133E81" w:rsidP="00133E81">
      <w:pPr>
        <w:pStyle w:val="ConsPlusNormal"/>
        <w:ind w:firstLine="0"/>
        <w:jc w:val="both"/>
        <w:rPr>
          <w:sz w:val="24"/>
          <w:szCs w:val="24"/>
        </w:rPr>
      </w:pPr>
    </w:p>
    <w:p w:rsidR="00133E81" w:rsidRDefault="00133E81" w:rsidP="00133E81">
      <w:pPr>
        <w:pStyle w:val="ConsPlusNormal"/>
        <w:ind w:firstLine="0"/>
        <w:jc w:val="both"/>
        <w:rPr>
          <w:sz w:val="24"/>
          <w:szCs w:val="24"/>
        </w:rPr>
      </w:pPr>
    </w:p>
    <w:p w:rsidR="00133E81" w:rsidRDefault="00133E81" w:rsidP="00133E81">
      <w:pPr>
        <w:pStyle w:val="ConsPlusNormal"/>
        <w:ind w:firstLine="900"/>
        <w:jc w:val="both"/>
        <w:rPr>
          <w:sz w:val="24"/>
          <w:szCs w:val="24"/>
        </w:rPr>
      </w:pPr>
    </w:p>
    <w:p w:rsidR="00133E81" w:rsidRDefault="00133E81" w:rsidP="008C0523">
      <w:pPr>
        <w:pStyle w:val="ConsPlusNormal"/>
        <w:ind w:firstLine="0"/>
        <w:jc w:val="both"/>
        <w:rPr>
          <w:sz w:val="24"/>
          <w:szCs w:val="24"/>
        </w:rPr>
      </w:pPr>
    </w:p>
    <w:p w:rsidR="00652C5F" w:rsidRDefault="00133E81" w:rsidP="00133E81">
      <w:pPr>
        <w:jc w:val="both"/>
        <w:outlineLvl w:val="0"/>
      </w:pPr>
      <w:r>
        <w:t xml:space="preserve">      В соответствии ст. 96 Бюджетного кодекса Российской Федерации и протестом прокурора Шумячского района Смоленской области от </w:t>
      </w:r>
      <w:r w:rsidR="00652C5F">
        <w:t>26.03.2019</w:t>
      </w:r>
      <w:r>
        <w:t xml:space="preserve"> года № 24/27-201</w:t>
      </w:r>
      <w:r w:rsidR="00652C5F">
        <w:t>9</w:t>
      </w:r>
      <w:r>
        <w:t>,</w:t>
      </w:r>
    </w:p>
    <w:p w:rsidR="00133E81" w:rsidRDefault="00133E81" w:rsidP="00133E81">
      <w:pPr>
        <w:jc w:val="both"/>
        <w:outlineLvl w:val="0"/>
      </w:pPr>
      <w:r>
        <w:t xml:space="preserve">    Совет депутатов Понятовского сельского поселения Шумячского района Смоленской области</w:t>
      </w:r>
    </w:p>
    <w:p w:rsidR="00133E81" w:rsidRDefault="00133E81" w:rsidP="00133E81">
      <w:pPr>
        <w:pStyle w:val="ConsPlusNormal"/>
        <w:ind w:firstLine="900"/>
        <w:jc w:val="both"/>
        <w:rPr>
          <w:sz w:val="24"/>
          <w:szCs w:val="24"/>
        </w:rPr>
      </w:pPr>
    </w:p>
    <w:p w:rsidR="00133E81" w:rsidRDefault="00133E81" w:rsidP="00133E81">
      <w:pPr>
        <w:pStyle w:val="ConsPlusNormal"/>
        <w:ind w:firstLine="900"/>
        <w:rPr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33E81" w:rsidRDefault="00133E81" w:rsidP="00133E81">
      <w:pPr>
        <w:pStyle w:val="ConsPlusNormal"/>
        <w:ind w:firstLine="900"/>
        <w:jc w:val="both"/>
        <w:rPr>
          <w:sz w:val="24"/>
          <w:szCs w:val="24"/>
        </w:rPr>
      </w:pPr>
    </w:p>
    <w:p w:rsidR="00133E81" w:rsidRDefault="00133E81" w:rsidP="00133E81">
      <w:pPr>
        <w:pStyle w:val="ConsPlusNormal"/>
        <w:tabs>
          <w:tab w:val="left" w:pos="720"/>
          <w:tab w:val="left" w:pos="126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52C5F">
        <w:rPr>
          <w:sz w:val="24"/>
          <w:szCs w:val="24"/>
        </w:rPr>
        <w:t xml:space="preserve">Внести </w:t>
      </w:r>
      <w:r w:rsidR="001A02A4">
        <w:rPr>
          <w:sz w:val="24"/>
          <w:szCs w:val="24"/>
        </w:rPr>
        <w:t>в</w:t>
      </w:r>
      <w:r w:rsidR="00652C5F">
        <w:rPr>
          <w:sz w:val="24"/>
          <w:szCs w:val="24"/>
        </w:rPr>
        <w:t xml:space="preserve"> Положени</w:t>
      </w:r>
      <w:r w:rsidR="001A02A4">
        <w:rPr>
          <w:sz w:val="24"/>
          <w:szCs w:val="24"/>
        </w:rPr>
        <w:t>е</w:t>
      </w:r>
      <w:r w:rsidR="00652C5F">
        <w:rPr>
          <w:sz w:val="24"/>
          <w:szCs w:val="24"/>
        </w:rPr>
        <w:t xml:space="preserve"> о порядке формирования и использования бюджетных ассигнований дорожного фонда Понятовского сельского поселения Шумячского района Смоленс</w:t>
      </w:r>
      <w:r w:rsidR="001A02A4">
        <w:rPr>
          <w:sz w:val="24"/>
          <w:szCs w:val="24"/>
        </w:rPr>
        <w:t xml:space="preserve">кой области, утвержденное </w:t>
      </w:r>
      <w:r w:rsidR="001A02A4" w:rsidRPr="00652C5F">
        <w:rPr>
          <w:sz w:val="24"/>
          <w:szCs w:val="24"/>
        </w:rPr>
        <w:t>решение</w:t>
      </w:r>
      <w:r w:rsidR="001A02A4">
        <w:rPr>
          <w:sz w:val="24"/>
          <w:szCs w:val="24"/>
        </w:rPr>
        <w:t>м</w:t>
      </w:r>
      <w:r w:rsidR="001A02A4" w:rsidRPr="00652C5F">
        <w:rPr>
          <w:sz w:val="24"/>
          <w:szCs w:val="24"/>
        </w:rPr>
        <w:t xml:space="preserve"> Совета депутатов</w:t>
      </w:r>
      <w:r w:rsidR="001A02A4">
        <w:rPr>
          <w:sz w:val="24"/>
          <w:szCs w:val="24"/>
        </w:rPr>
        <w:t xml:space="preserve"> Понятовского сельского поселения Шумячского района Смоленской области от 05.11.2014 года №23 </w:t>
      </w:r>
      <w:r w:rsidR="009F0D13">
        <w:rPr>
          <w:sz w:val="24"/>
          <w:szCs w:val="24"/>
        </w:rPr>
        <w:t>следующие изменения:</w:t>
      </w:r>
    </w:p>
    <w:p w:rsidR="009F0D13" w:rsidRDefault="009F0D13" w:rsidP="00133E81">
      <w:pPr>
        <w:pStyle w:val="ConsPlusNormal"/>
        <w:tabs>
          <w:tab w:val="left" w:pos="720"/>
          <w:tab w:val="left" w:pos="126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пункт 3 раздела «Порядок формирования дорожного фонда» изложить в новой редакции: </w:t>
      </w:r>
    </w:p>
    <w:p w:rsidR="00A8431A" w:rsidRDefault="00A8431A" w:rsidP="00133E81">
      <w:pPr>
        <w:pStyle w:val="ConsPlusNormal"/>
        <w:tabs>
          <w:tab w:val="left" w:pos="720"/>
          <w:tab w:val="left" w:pos="126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B3CC1">
        <w:rPr>
          <w:sz w:val="24"/>
          <w:szCs w:val="24"/>
        </w:rPr>
        <w:t xml:space="preserve">3. </w:t>
      </w:r>
      <w:proofErr w:type="gramStart"/>
      <w:r w:rsidR="006B3CC1">
        <w:rPr>
          <w:sz w:val="24"/>
          <w:szCs w:val="24"/>
        </w:rPr>
        <w:t>Остатки  средств местного бюджета на начало текущего финансового года в объеме бюджетных ассигнований муниципального дорожного фонда</w:t>
      </w:r>
      <w:r w:rsidR="00304969">
        <w:rPr>
          <w:sz w:val="24"/>
          <w:szCs w:val="24"/>
        </w:rPr>
        <w:t xml:space="preserve">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</w:t>
      </w:r>
      <w:r w:rsidR="00BE5C65">
        <w:rPr>
          <w:sz w:val="24"/>
          <w:szCs w:val="24"/>
        </w:rPr>
        <w:t>направляться в текущем финансо</w:t>
      </w:r>
      <w:r w:rsidR="00304969">
        <w:rPr>
          <w:sz w:val="24"/>
          <w:szCs w:val="24"/>
        </w:rPr>
        <w:t>вом году на покрытие временных кассовых разрывов и на увеличение бюджетных</w:t>
      </w:r>
      <w:proofErr w:type="gramEnd"/>
      <w:r w:rsidR="00304969">
        <w:rPr>
          <w:sz w:val="24"/>
          <w:szCs w:val="24"/>
        </w:rPr>
        <w:t xml:space="preserve"> </w:t>
      </w:r>
      <w:proofErr w:type="gramStart"/>
      <w:r w:rsidR="00304969">
        <w:rPr>
          <w:sz w:val="24"/>
          <w:szCs w:val="24"/>
        </w:rPr>
        <w:t>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</w:t>
      </w:r>
      <w:proofErr w:type="gramEnd"/>
      <w:r w:rsidR="00304969">
        <w:rPr>
          <w:sz w:val="24"/>
          <w:szCs w:val="24"/>
        </w:rPr>
        <w:t xml:space="preserve">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</w:t>
      </w:r>
      <w:r w:rsidR="00BE5C65">
        <w:rPr>
          <w:sz w:val="24"/>
          <w:szCs w:val="24"/>
        </w:rPr>
        <w:t xml:space="preserve"> о </w:t>
      </w:r>
      <w:r w:rsidR="00BE5C65">
        <w:rPr>
          <w:sz w:val="24"/>
          <w:szCs w:val="24"/>
        </w:rPr>
        <w:lastRenderedPageBreak/>
        <w:t>местном бюджете</w:t>
      </w:r>
      <w:r>
        <w:rPr>
          <w:sz w:val="24"/>
          <w:szCs w:val="24"/>
        </w:rPr>
        <w:t>».</w:t>
      </w:r>
    </w:p>
    <w:p w:rsidR="00A8431A" w:rsidRDefault="00A8431A" w:rsidP="00133E81">
      <w:pPr>
        <w:pStyle w:val="ConsPlusNormal"/>
        <w:tabs>
          <w:tab w:val="left" w:pos="720"/>
          <w:tab w:val="left" w:pos="1260"/>
        </w:tabs>
        <w:ind w:firstLine="900"/>
        <w:jc w:val="both"/>
        <w:rPr>
          <w:sz w:val="24"/>
          <w:szCs w:val="24"/>
        </w:rPr>
      </w:pPr>
    </w:p>
    <w:p w:rsidR="00A8431A" w:rsidRDefault="00A8431A" w:rsidP="00A8431A">
      <w:pPr>
        <w:pStyle w:val="ConsPlusNormal"/>
        <w:tabs>
          <w:tab w:val="left" w:pos="720"/>
          <w:tab w:val="left" w:pos="126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-пункт 3 раздела «Использование средств дорожного фонда, отчётность и контроль» изложить в новой редакции: </w:t>
      </w:r>
    </w:p>
    <w:p w:rsidR="00A8431A" w:rsidRDefault="00A8431A" w:rsidP="00A8431A">
      <w:pPr>
        <w:pStyle w:val="ConsPlusNormal"/>
        <w:tabs>
          <w:tab w:val="left" w:pos="720"/>
          <w:tab w:val="left" w:pos="126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proofErr w:type="gramStart"/>
      <w:r>
        <w:rPr>
          <w:sz w:val="24"/>
          <w:szCs w:val="24"/>
        </w:rPr>
        <w:t>Остатки 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</w:t>
      </w:r>
      <w:proofErr w:type="gramEnd"/>
      <w:r>
        <w:rPr>
          <w:sz w:val="24"/>
          <w:szCs w:val="24"/>
        </w:rPr>
        <w:t xml:space="preserve">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бюджете»</w:t>
      </w:r>
    </w:p>
    <w:p w:rsidR="006B3CC1" w:rsidRPr="00652C5F" w:rsidRDefault="00BE5C65" w:rsidP="00A8431A">
      <w:pPr>
        <w:pStyle w:val="ConsPlusNormal"/>
        <w:tabs>
          <w:tab w:val="left" w:pos="720"/>
          <w:tab w:val="left" w:pos="126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3E81" w:rsidRDefault="00133E81" w:rsidP="00133E81">
      <w:pPr>
        <w:tabs>
          <w:tab w:val="left" w:pos="2520"/>
          <w:tab w:val="left" w:pos="5040"/>
          <w:tab w:val="left" w:pos="9180"/>
        </w:tabs>
        <w:ind w:right="99"/>
        <w:jc w:val="both"/>
      </w:pPr>
      <w:r>
        <w:t xml:space="preserve">2. Настоящее решение вступает в силу после дня его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 </w:t>
      </w:r>
    </w:p>
    <w:p w:rsidR="00133E81" w:rsidRDefault="00133E81" w:rsidP="00133E81">
      <w:pPr>
        <w:jc w:val="both"/>
      </w:pPr>
    </w:p>
    <w:p w:rsidR="00133E81" w:rsidRDefault="00133E81" w:rsidP="00133E81">
      <w:pPr>
        <w:jc w:val="both"/>
      </w:pPr>
    </w:p>
    <w:p w:rsidR="00133E81" w:rsidRDefault="00133E81" w:rsidP="00133E81">
      <w:pPr>
        <w:jc w:val="both"/>
      </w:pPr>
      <w:r>
        <w:t>Глава муниципального образования</w:t>
      </w:r>
    </w:p>
    <w:p w:rsidR="00133E81" w:rsidRDefault="00133E81" w:rsidP="00133E81">
      <w:r>
        <w:rPr>
          <w:bCs/>
        </w:rPr>
        <w:t xml:space="preserve">Понятовского </w:t>
      </w:r>
      <w:r>
        <w:t xml:space="preserve">сельского поселения </w:t>
      </w:r>
    </w:p>
    <w:p w:rsidR="00133E81" w:rsidRDefault="00133E81" w:rsidP="00133E81">
      <w:r>
        <w:rPr>
          <w:bCs/>
        </w:rPr>
        <w:t>Шумячского</w:t>
      </w:r>
      <w:r>
        <w:t xml:space="preserve"> района Смоленской области                            </w:t>
      </w:r>
      <w:r w:rsidR="00A8431A">
        <w:t>Н.Б. Бондарева</w:t>
      </w:r>
    </w:p>
    <w:p w:rsidR="00133E81" w:rsidRDefault="00133E81" w:rsidP="00EB4B3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4B34">
        <w:rPr>
          <w:sz w:val="24"/>
          <w:szCs w:val="24"/>
        </w:rPr>
        <w:t xml:space="preserve">                            </w:t>
      </w:r>
    </w:p>
    <w:p w:rsidR="00EB4B34" w:rsidRDefault="00EB4B34" w:rsidP="00EB4B34">
      <w:pPr>
        <w:pStyle w:val="ConsPlusNormal"/>
        <w:jc w:val="both"/>
        <w:rPr>
          <w:sz w:val="24"/>
          <w:szCs w:val="24"/>
        </w:rPr>
      </w:pPr>
    </w:p>
    <w:p w:rsidR="00EB4B34" w:rsidRDefault="00EB4B34" w:rsidP="00EB4B34">
      <w:pPr>
        <w:pStyle w:val="ConsPlusNormal"/>
        <w:jc w:val="both"/>
        <w:rPr>
          <w:sz w:val="24"/>
          <w:szCs w:val="24"/>
        </w:rPr>
      </w:pPr>
    </w:p>
    <w:p w:rsidR="00EB4B34" w:rsidRDefault="00EB4B34" w:rsidP="00EB4B34">
      <w:pPr>
        <w:pStyle w:val="ConsPlusNormal"/>
        <w:jc w:val="both"/>
        <w:rPr>
          <w:sz w:val="24"/>
          <w:szCs w:val="24"/>
        </w:rPr>
      </w:pPr>
    </w:p>
    <w:p w:rsidR="00EB4B34" w:rsidRDefault="00EB4B34" w:rsidP="00EB4B34">
      <w:pPr>
        <w:pStyle w:val="ConsPlusNormal"/>
        <w:jc w:val="both"/>
        <w:rPr>
          <w:sz w:val="24"/>
          <w:szCs w:val="24"/>
        </w:rPr>
      </w:pPr>
    </w:p>
    <w:p w:rsidR="00EB4B34" w:rsidRDefault="00EB4B34" w:rsidP="00EB4B34">
      <w:pPr>
        <w:pStyle w:val="ConsPlusNormal"/>
        <w:jc w:val="both"/>
        <w:rPr>
          <w:sz w:val="24"/>
          <w:szCs w:val="24"/>
        </w:rPr>
      </w:pPr>
    </w:p>
    <w:p w:rsidR="00EB4B34" w:rsidRDefault="00EB4B34" w:rsidP="00EB4B34">
      <w:pPr>
        <w:pStyle w:val="ConsPlusNormal"/>
        <w:jc w:val="both"/>
        <w:rPr>
          <w:sz w:val="24"/>
          <w:szCs w:val="24"/>
        </w:rPr>
      </w:pPr>
    </w:p>
    <w:p w:rsidR="00EB4B34" w:rsidRDefault="00EB4B34" w:rsidP="00EB4B34">
      <w:pPr>
        <w:pStyle w:val="ConsPlusNormal"/>
        <w:jc w:val="both"/>
        <w:rPr>
          <w:sz w:val="24"/>
          <w:szCs w:val="24"/>
        </w:rPr>
      </w:pPr>
    </w:p>
    <w:p w:rsidR="00EB4B34" w:rsidRDefault="00EB4B34" w:rsidP="00EB4B34">
      <w:pPr>
        <w:pStyle w:val="ConsPlusNormal"/>
        <w:jc w:val="both"/>
        <w:rPr>
          <w:sz w:val="24"/>
          <w:szCs w:val="24"/>
        </w:rPr>
      </w:pPr>
    </w:p>
    <w:p w:rsidR="00EB4B34" w:rsidRDefault="00EB4B34" w:rsidP="00EB4B34">
      <w:pPr>
        <w:pStyle w:val="ConsPlusNormal"/>
        <w:jc w:val="both"/>
        <w:rPr>
          <w:sz w:val="24"/>
          <w:szCs w:val="24"/>
        </w:rPr>
      </w:pPr>
    </w:p>
    <w:p w:rsidR="00EB4B34" w:rsidRDefault="00EB4B34" w:rsidP="00EB4B34">
      <w:pPr>
        <w:pStyle w:val="ConsPlusNormal"/>
        <w:jc w:val="both"/>
        <w:rPr>
          <w:sz w:val="24"/>
          <w:szCs w:val="24"/>
        </w:rPr>
      </w:pPr>
    </w:p>
    <w:p w:rsidR="00EB4B34" w:rsidRDefault="00EB4B34" w:rsidP="00EB4B34">
      <w:pPr>
        <w:pStyle w:val="ConsPlusNormal"/>
        <w:jc w:val="both"/>
        <w:rPr>
          <w:sz w:val="24"/>
          <w:szCs w:val="24"/>
        </w:rPr>
      </w:pPr>
    </w:p>
    <w:p w:rsidR="00EB4B34" w:rsidRDefault="00EB4B34" w:rsidP="00EB4B34">
      <w:pPr>
        <w:pStyle w:val="ConsPlusNormal"/>
        <w:jc w:val="both"/>
        <w:rPr>
          <w:sz w:val="24"/>
          <w:szCs w:val="24"/>
        </w:rPr>
      </w:pPr>
    </w:p>
    <w:p w:rsidR="00EB4B34" w:rsidRDefault="00EB4B34" w:rsidP="007D1B45">
      <w:pPr>
        <w:pStyle w:val="ConsPlusNormal"/>
        <w:ind w:firstLine="0"/>
        <w:jc w:val="both"/>
        <w:rPr>
          <w:sz w:val="24"/>
          <w:szCs w:val="24"/>
        </w:rPr>
      </w:pPr>
    </w:p>
    <w:sectPr w:rsidR="00EB4B34" w:rsidSect="00B4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3E81"/>
    <w:rsid w:val="00003AEA"/>
    <w:rsid w:val="000721FF"/>
    <w:rsid w:val="00133E81"/>
    <w:rsid w:val="00171C82"/>
    <w:rsid w:val="00172D09"/>
    <w:rsid w:val="001A02A4"/>
    <w:rsid w:val="001A59A5"/>
    <w:rsid w:val="00276C14"/>
    <w:rsid w:val="00304969"/>
    <w:rsid w:val="003965E6"/>
    <w:rsid w:val="004828F3"/>
    <w:rsid w:val="004B2FFF"/>
    <w:rsid w:val="00633A5B"/>
    <w:rsid w:val="00652C5F"/>
    <w:rsid w:val="006B3CC1"/>
    <w:rsid w:val="00732E63"/>
    <w:rsid w:val="00753D43"/>
    <w:rsid w:val="007B40F2"/>
    <w:rsid w:val="007D1B45"/>
    <w:rsid w:val="008971D2"/>
    <w:rsid w:val="008C0523"/>
    <w:rsid w:val="00933362"/>
    <w:rsid w:val="009F0D13"/>
    <w:rsid w:val="00A61983"/>
    <w:rsid w:val="00A8431A"/>
    <w:rsid w:val="00AD4CD1"/>
    <w:rsid w:val="00B47DB6"/>
    <w:rsid w:val="00BE5C65"/>
    <w:rsid w:val="00CA37F3"/>
    <w:rsid w:val="00D60E4D"/>
    <w:rsid w:val="00D95F68"/>
    <w:rsid w:val="00E6296F"/>
    <w:rsid w:val="00EB4B34"/>
    <w:rsid w:val="00EC359E"/>
    <w:rsid w:val="00EE03D4"/>
    <w:rsid w:val="00FD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E81"/>
    <w:rPr>
      <w:color w:val="0000FF"/>
      <w:u w:val="single"/>
    </w:rPr>
  </w:style>
  <w:style w:type="paragraph" w:styleId="a4">
    <w:name w:val="List Paragraph"/>
    <w:basedOn w:val="a"/>
    <w:qFormat/>
    <w:rsid w:val="00133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3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33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2019-04-29T12:06:00Z</cp:lastPrinted>
  <dcterms:created xsi:type="dcterms:W3CDTF">2019-04-03T10:48:00Z</dcterms:created>
  <dcterms:modified xsi:type="dcterms:W3CDTF">2019-05-13T06:54:00Z</dcterms:modified>
</cp:coreProperties>
</file>