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A" w:rsidRDefault="003C72FA" w:rsidP="003C72FA">
      <w:pPr>
        <w:pStyle w:val="7"/>
        <w:rPr>
          <w:b/>
        </w:rPr>
      </w:pPr>
    </w:p>
    <w:p w:rsidR="003C72FA" w:rsidRDefault="003C72FA" w:rsidP="003C72FA">
      <w:pPr>
        <w:pStyle w:val="7"/>
        <w:jc w:val="center"/>
        <w:rPr>
          <w:b/>
        </w:rPr>
      </w:pPr>
    </w:p>
    <w:p w:rsidR="003C72FA" w:rsidRDefault="003C72FA" w:rsidP="003C72FA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3C72FA" w:rsidRDefault="003C72FA" w:rsidP="003C72FA">
      <w:pPr>
        <w:rPr>
          <w:sz w:val="24"/>
          <w:szCs w:val="24"/>
        </w:rPr>
      </w:pPr>
    </w:p>
    <w:p w:rsidR="003C72FA" w:rsidRDefault="003C72FA" w:rsidP="003C72FA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3C72FA" w:rsidRDefault="003C72FA" w:rsidP="003C72FA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3C72FA" w:rsidRDefault="003C72FA" w:rsidP="003C72FA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3C72FA" w:rsidRDefault="003C72FA" w:rsidP="003C72FA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0</w:t>
      </w:r>
      <w:r w:rsidR="006F00C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октября 2019 г.                                                       </w:t>
      </w:r>
      <w:r w:rsidR="000B514C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№ </w:t>
      </w:r>
      <w:r w:rsidR="000B514C">
        <w:rPr>
          <w:color w:val="000000"/>
          <w:sz w:val="24"/>
          <w:szCs w:val="24"/>
        </w:rPr>
        <w:t>45</w:t>
      </w:r>
    </w:p>
    <w:p w:rsidR="003C72FA" w:rsidRDefault="003C72FA" w:rsidP="003C72FA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3C72FA" w:rsidRDefault="003C72FA" w:rsidP="003C72FA">
      <w:pPr>
        <w:spacing w:line="300" w:lineRule="auto"/>
        <w:rPr>
          <w:snapToGrid w:val="0"/>
          <w:sz w:val="24"/>
          <w:szCs w:val="24"/>
        </w:rPr>
      </w:pPr>
    </w:p>
    <w:p w:rsidR="003C72FA" w:rsidRDefault="003C72FA" w:rsidP="003C72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   признании    </w:t>
      </w:r>
      <w:proofErr w:type="gramStart"/>
      <w:r>
        <w:rPr>
          <w:snapToGrid w:val="0"/>
          <w:sz w:val="24"/>
          <w:szCs w:val="24"/>
        </w:rPr>
        <w:t>утратившим</w:t>
      </w:r>
      <w:proofErr w:type="gramEnd"/>
      <w:r>
        <w:rPr>
          <w:snapToGrid w:val="0"/>
          <w:sz w:val="24"/>
          <w:szCs w:val="24"/>
        </w:rPr>
        <w:t xml:space="preserve">  силу   нормативно</w:t>
      </w:r>
    </w:p>
    <w:p w:rsidR="003C72FA" w:rsidRDefault="003C72FA" w:rsidP="003C72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правового акта  Администрации   Понятовского</w:t>
      </w:r>
    </w:p>
    <w:p w:rsidR="003C72FA" w:rsidRDefault="003C72FA" w:rsidP="003C72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сельского     поселения   Шумячского      района </w:t>
      </w:r>
    </w:p>
    <w:p w:rsidR="003C72FA" w:rsidRDefault="003C72FA" w:rsidP="003C72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Смоленской области</w:t>
      </w:r>
    </w:p>
    <w:p w:rsidR="003C72FA" w:rsidRDefault="003C72FA" w:rsidP="003C72FA">
      <w:pPr>
        <w:ind w:firstLine="567"/>
        <w:rPr>
          <w:snapToGrid w:val="0"/>
          <w:sz w:val="24"/>
          <w:szCs w:val="24"/>
        </w:rPr>
      </w:pPr>
    </w:p>
    <w:p w:rsidR="003C524C" w:rsidRDefault="003C524C" w:rsidP="003C72FA">
      <w:pPr>
        <w:spacing w:before="280"/>
        <w:ind w:firstLine="567"/>
        <w:jc w:val="both"/>
        <w:rPr>
          <w:snapToGrid w:val="0"/>
          <w:sz w:val="24"/>
          <w:szCs w:val="24"/>
        </w:rPr>
      </w:pPr>
    </w:p>
    <w:p w:rsidR="003C524C" w:rsidRDefault="003C524C" w:rsidP="003C524C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В соответствии с протестом И.о. прокурора Шумячского района от 30.09.2019 года №19-140в-2017,</w:t>
      </w:r>
    </w:p>
    <w:p w:rsidR="003C72FA" w:rsidRDefault="003C72FA" w:rsidP="003C524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3C72FA" w:rsidRDefault="003C72FA" w:rsidP="003C72FA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ПОСТАНОВЛЯЕТ:</w:t>
      </w:r>
    </w:p>
    <w:p w:rsidR="003C72FA" w:rsidRDefault="003C72FA" w:rsidP="003C72FA">
      <w:pPr>
        <w:spacing w:before="280"/>
        <w:ind w:firstLine="567"/>
        <w:jc w:val="both"/>
        <w:rPr>
          <w:b/>
          <w:snapToGrid w:val="0"/>
          <w:sz w:val="24"/>
          <w:szCs w:val="24"/>
        </w:rPr>
      </w:pPr>
    </w:p>
    <w:p w:rsidR="000B514C" w:rsidRDefault="003C72FA" w:rsidP="003C72FA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1. Признать утратившим силу</w:t>
      </w:r>
      <w:r w:rsidR="003C524C">
        <w:rPr>
          <w:snapToGrid w:val="0"/>
          <w:sz w:val="24"/>
          <w:szCs w:val="24"/>
        </w:rPr>
        <w:t xml:space="preserve"> постановления Администрации Понятовского сельского  поселения  Шумячского района Смоленской области:</w:t>
      </w:r>
    </w:p>
    <w:p w:rsidR="003C72FA" w:rsidRDefault="000B514C" w:rsidP="003C72FA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3C72FA">
        <w:rPr>
          <w:snapToGrid w:val="0"/>
          <w:sz w:val="24"/>
          <w:szCs w:val="24"/>
        </w:rPr>
        <w:t xml:space="preserve"> от </w:t>
      </w:r>
      <w:r>
        <w:rPr>
          <w:snapToGrid w:val="0"/>
          <w:sz w:val="24"/>
          <w:szCs w:val="24"/>
        </w:rPr>
        <w:t>09.03</w:t>
      </w:r>
      <w:r w:rsidR="003C72FA">
        <w:rPr>
          <w:snapToGrid w:val="0"/>
          <w:sz w:val="24"/>
          <w:szCs w:val="24"/>
        </w:rPr>
        <w:t>.2010 г. №</w:t>
      </w:r>
      <w:r>
        <w:rPr>
          <w:snapToGrid w:val="0"/>
          <w:sz w:val="24"/>
          <w:szCs w:val="24"/>
        </w:rPr>
        <w:t>5</w:t>
      </w:r>
      <w:r w:rsidR="003C72FA">
        <w:rPr>
          <w:snapToGrid w:val="0"/>
          <w:sz w:val="24"/>
          <w:szCs w:val="24"/>
        </w:rPr>
        <w:t xml:space="preserve"> «О</w:t>
      </w:r>
      <w:r>
        <w:rPr>
          <w:snapToGrid w:val="0"/>
          <w:sz w:val="24"/>
          <w:szCs w:val="24"/>
        </w:rPr>
        <w:t>б</w:t>
      </w:r>
      <w:r w:rsidR="003C72FA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 Понятовского сельского поселения Шумячского района Смоленской области»;</w:t>
      </w:r>
    </w:p>
    <w:p w:rsidR="000B514C" w:rsidRDefault="000B514C" w:rsidP="003C72FA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от 27.03.2012г. №30 «О внесении изменений в Постановление Администрации Понятовского сельского поселения Шумячского района Смоленской области №5 от 09.03.201г. «Об утверждении Административного регламента проведения проверок при осуществлении муниципального лесного контроля  на территории муниципального образования Понятовского сельского поселения Шумячского района Смоленской области».</w:t>
      </w:r>
    </w:p>
    <w:p w:rsidR="003C72FA" w:rsidRDefault="003C72FA" w:rsidP="003C72FA">
      <w:pPr>
        <w:spacing w:before="28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Настоящее постановление вступает в силу со дня его подписания.</w:t>
      </w:r>
    </w:p>
    <w:p w:rsidR="003C72FA" w:rsidRDefault="003C72FA" w:rsidP="003C72FA">
      <w:pPr>
        <w:spacing w:before="280"/>
        <w:jc w:val="both"/>
        <w:rPr>
          <w:snapToGrid w:val="0"/>
          <w:sz w:val="24"/>
          <w:szCs w:val="24"/>
        </w:rPr>
      </w:pPr>
    </w:p>
    <w:p w:rsidR="003C72FA" w:rsidRDefault="003C72FA" w:rsidP="003C72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3C72FA" w:rsidRDefault="003C72FA" w:rsidP="003C72FA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A83421" w:rsidRDefault="00A83421"/>
    <w:sectPr w:rsidR="00A83421" w:rsidSect="003C72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FA"/>
    <w:rsid w:val="00057632"/>
    <w:rsid w:val="000B514C"/>
    <w:rsid w:val="001857EC"/>
    <w:rsid w:val="003C524C"/>
    <w:rsid w:val="003C72FA"/>
    <w:rsid w:val="0044278A"/>
    <w:rsid w:val="006F00C1"/>
    <w:rsid w:val="00722BBE"/>
    <w:rsid w:val="00A83421"/>
    <w:rsid w:val="00C63669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72FA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C72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72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C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C72F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2019-10-08T08:29:00Z</cp:lastPrinted>
  <dcterms:created xsi:type="dcterms:W3CDTF">2019-10-07T07:07:00Z</dcterms:created>
  <dcterms:modified xsi:type="dcterms:W3CDTF">2019-10-22T08:16:00Z</dcterms:modified>
</cp:coreProperties>
</file>