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6B4F">
        <w:rPr>
          <w:rFonts w:ascii="Times New Roman" w:hAnsi="Times New Roman" w:cs="Times New Roman"/>
          <w:b/>
          <w:sz w:val="28"/>
          <w:szCs w:val="28"/>
        </w:rPr>
        <w:t>ию</w:t>
      </w:r>
      <w:r w:rsidR="001E2D0B">
        <w:rPr>
          <w:rFonts w:ascii="Times New Roman" w:hAnsi="Times New Roman" w:cs="Times New Roman"/>
          <w:b/>
          <w:sz w:val="28"/>
          <w:szCs w:val="28"/>
        </w:rPr>
        <w:t>л</w:t>
      </w:r>
      <w:r w:rsidR="00276B4F">
        <w:rPr>
          <w:rFonts w:ascii="Times New Roman" w:hAnsi="Times New Roman" w:cs="Times New Roman"/>
          <w:b/>
          <w:sz w:val="28"/>
          <w:szCs w:val="28"/>
        </w:rPr>
        <w:t>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77" w:rsidRPr="003C7E58" w:rsidTr="000475C8">
        <w:trPr>
          <w:trHeight w:val="581"/>
          <w:jc w:val="center"/>
        </w:trPr>
        <w:tc>
          <w:tcPr>
            <w:tcW w:w="654" w:type="dxa"/>
          </w:tcPr>
          <w:p w:rsidR="00FB7177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B7177" w:rsidRPr="007745D9" w:rsidRDefault="00FB7177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 «</w:t>
            </w:r>
            <w:proofErr w:type="gramEnd"/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Шумячский ЦРР- детский сад  «Солнышко»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Уже много лет в нашей стране 8 июля почитают память святых князей Петра и </w:t>
            </w:r>
            <w:proofErr w:type="spellStart"/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Февронии</w:t>
            </w:r>
            <w:proofErr w:type="spellEnd"/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Муромских - покровителей семейного счастья, любви и верности.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празднику педагоги и дети детского сада готовились заранее. Воспитанники узнали историю возникновения праздника, заучивали стихотворения, поговорки и пословицы о семье, играли в сюжетно-ролевые игры "Дом" и "Семья", дидактические игры "Собери ромашку", "Ласковые слова" и др., рисовали на тему "Моя дружная семья".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преддверии праздника состоялась творческая выставка "Ромашка - символ семьи, любви и верности", в которой приняли активное участие родители и дети, а также сотрудники детского сада.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1E2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http://ds-shum-solnyshko.gov67.ru/leftmenu/novosti-i-meropriyatiya/s-prazdnikom/</w:t>
              </w:r>
            </w:hyperlink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ЦВЕТОВ в МБДОУ «Родничок»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июля проведено мероприятие о цветущих растениях, о их многообразии, воспитанники повторили знакомые названия цветов, узнали, что цветочные растения бывают и </w:t>
            </w: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лекарственные, слушали стихи о цветах, отгадывали загадки, рассматривали иллюстрации, книги о цветах. А также на клумбах поливали, и любовались чудесными цветами.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1E2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http://rodnichek.edusite.ru/p35aa1.html</w:t>
              </w:r>
            </w:hyperlink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«Важные правила в летний период» в МБДОУ «Родничок» 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Особое внимание было уделено правилам охраны жизни на водных объектах также проведению разъяснительной и профилактической работы среди, родителей (законных представителей) и детей в целях профилактики несчастных случаев на водоемах и водных объектах.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1E2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http://rodnichek.edusite.ru/p35aa1.html</w:t>
              </w:r>
            </w:hyperlink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Смоленской области подвели итоги проведения единого государственного экзамена в 2022 году.</w:t>
            </w:r>
          </w:p>
          <w:p w:rsidR="001E2D0B" w:rsidRPr="001E2D0B" w:rsidRDefault="001E2D0B" w:rsidP="001E2D0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1E2D0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https://vk.com/club196247705</w:t>
              </w:r>
            </w:hyperlink>
          </w:p>
          <w:p w:rsidR="004306EB" w:rsidRPr="00A803FE" w:rsidRDefault="004306EB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вышли в парк и провели фольклорный час «Солнце заиграло, к нам пришел Иван Купала».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 узнали о том, что купальский праздник издревле был одним из самых ярких и почитаемых у восточных славян. По древнему поверью Иван Купала олицетворяет расцвет сил природы. В эти дни соединяются противоположности: огонь и вода, тьма и свет костров, а небо дождем орошает сухую землю. Библиотекари рассказали детям о традициях праздника Иван Купала. Раньше в загадочную купальскую ночь собирали целебные травы, прыгали через костер, устраивали ритуальные игры и пляски, и обязательно гадали, пытаясь узнать свою судьбу.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Ребятам была предложена интересная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-развлекательная программа. Участники с удовольствием поиграли в игры: «Петушиный бой», «Золотые ворота», 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«Водяной», посоревновались в знании лекарственных трав и в плетении венков. В завершении праздника устроили шуточное гадание.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http://shumyachi.library67.ru/news/folklornyj-chas-solnce-zaigralo-k-nam-prishel-ivan-kupala-/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библиотеке был проведен мастер – класс «Открытка - ромашка».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Библиотекарь с юными читателями делали открытки ко Дню семьи, любви и верности. Для их изготовления был использован различный материал: пластилин, картон, цветная бумага. Изготавливая открытку, юные читатели узнали об истории праздника, который с 2008 года ежегодно празднуется в России. Девчонки и мальчишки познакомились с легендой о Петре 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князе и княгине Муромских, являющихся образцом и примером христианского супружества, которые были причислены к лику святых и стали покровителями семьи и брака.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http://shumyachi.library67.ru/news/master-klass-otkrytka-romashka-/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библиотекари Шумячского района Смоленской области провели </w:t>
            </w:r>
            <w:proofErr w:type="gram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ряд мероприятий</w:t>
            </w:r>
            <w:proofErr w:type="gram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приуроченных ко Дню семьи, любви и верности. В этот день для жителей Шумячского района в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Микуличской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библиотеке прошла акция "Ромашка на счастье", в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Серковской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библиотекой проведена акция «Подари ромашки», в п. Шумячи работники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провели акцию «Счастье моё – семья», а работники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центральной библиотеки провели акцию "Любовью дорожить умейте". Жителям и </w:t>
            </w:r>
            <w:proofErr w:type="gram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гостам  района</w:t>
            </w:r>
            <w:proofErr w:type="gram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была представлена тематическая книжная выставка, рассказана история возникновения праздника, проведен мастер - класс по изготовлению браслета "Ромашка счастья". Библиотекари поздравляли прохожих с праздником: дарили открытки, раздавали буклеты.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http://shumyachi.library67.ru/news/akciya-lyubovyu-dorozhit-umejte-/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http://shumyachi.library67.ru/news/akciya-schaste-moe-semya-/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http://shumyachi.library67.ru/news/akciya-podari-romashki-/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http://shumyachi.library67.ru/news/s-prazdnikom-dnem-semi-lyubvi-i-vernosti-semi/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http://shumyachi.library67.ru/news/den-semi-lyubvi-i-vernosti/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http://shumyachi.library67.ru/news/akciya-romashka-na-schaste-/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честь  Дня</w:t>
            </w:r>
            <w:proofErr w:type="gram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семьи, любви и верности в Шумячском районном Доме  культуры прошел праздничный концерт «Любовь – награда для души». На мероприятии присутствовал </w:t>
            </w:r>
            <w:proofErr w:type="gram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Настоятель Свято</w:t>
            </w:r>
            <w:proofErr w:type="gram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Ильинского храма отец Сергий, который поздравил всех с праздником, пожелал мира семьям и напомнил о том, что залогом крепкой семьи остаются любовь, терпение, взаимопонимание.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приветствием к </w:t>
            </w:r>
            <w:proofErr w:type="gram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зрителям  обратился</w:t>
            </w:r>
            <w:proofErr w:type="gram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представитель Совета отцов муниципального образования «Шумячский район» Смоленской области Алексей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Фаленков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Он пожелал всем здоровья, счастья и любви, и подарил музыкальный номер.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Любовь и верность являются залогом исполнения заветной мечты всех людей на земле – иметь крепкую и дружную семью. И примером этим стала супружеская пара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Трунилиных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Галины Владимировны и Виктора Борисовича. 46 лет они идут по жизни, держа друг друга за руку вопреки всем трудностям и невзгодам. Они являются добрым примером для своих детей и внуков.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Шумячского районного Совета женщин Татьяна Георгиевна Семенова поздравила супругов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Трунилиных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праздником и вручила им медаль «За любовь и верность».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Украшением праздника стали музыкальные номера в исполнении Сергея Сокола и Анны Зиминой, Любови Павловой и Натальи Каменевой, Ирины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Добродушенко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Юлии Кухаренко, вокальной группы «Задоринка», а также своим выступлением порадовали воспитанники детской вокальной студии «Голосок» и детского танцевального коллектива «Импульс».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Праздник подарил всем радость общения и хорошее настроение. По окончании мероприятия, зрители унесли с собой ромашку, частицу любви, нежности и тепла в свои дома.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https://vk.com/public194132923?w=wall-194132923_5052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деревне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Шумячского района состоялся праздник «Как не любить мне эту землю…», посвящённый 500-летию со дня основания деревни. Праздник открылся театрализацией «Добрые соседки» в исполнении участников художественной самодеятельности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Гневковского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Дома культуры Натальи Киселевой и Татьяны Плетневой. 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праздником жителей деревни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поздравил Глава Озерного сельского поселения Павлов Александр Анатольевич, который сказал несколько слов из истории деревни, поздравил односельчан с праздником.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2022 году старейшей жительнице деревни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Плетнёвой Раисе Гавриловне исполнилось 92 года! Всю свою жизнь она трудилась в совхозе «Рязановский». Памятный подарок Раисе Гавриловне вручил Председатель Совета ветеранов Александр Петрович Соколов. Жизнь в семье – это не только любовь, но и полное взаимопонимание и взаимопомощь. В этот день поздравили Татьяну Сергеевну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Миненкову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Нину Тимофеевну Лазареву, которым в этом в 2022 году исполняется 80 лет и 85 лет.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Аметистовую свадьбу отметили супруги Беляевы - Николай Николаевич и Валентина Иосифовна, сумевшие прожить вместе 48 лет. Счастливым семьям подарок был вручен Председателем Шумячского районного Совета женщин Татьяной Георгиевной Семеновой.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Свою признательность и поздравления деревне – имениннице и ее жителям выразила Председатель Шумячского районного Совета депутатов Алла Николаевна Потапова. Которая не только сказала о значимости истории деревни, но с радостью вручила памятные подарки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Фофанову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Николаю Ивановичу, семье Плетневых,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Миненковой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Надежде Григорьевне и Тенгизу Давыдовичу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Кебурии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Яркими стали выступления на празднике уроженца деревни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Гневково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ныне талантливого артиста Козлова Александра. Украсили праздник песни в исполнении солистов Шумячского районного Дома культуры Сергея Сокола, Любови Павловой и вокальной группы «Задоринка». Праздник стал для всех ярким и незабываемым событием! Жители деревни хорошо провели время и получили массу положительных эмоций. 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https://vk.com/public194132923?w=wall-194132923_5081</w:t>
              </w:r>
            </w:hyperlink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 июля 2022 года</w:t>
            </w: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библиотекари </w:t>
            </w:r>
            <w:proofErr w:type="spellStart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библиотеки провели акцию «Страна детского фольклора» в рамках Всероссийской акции «Единый день фольклора».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2D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Участникам акции было предложено окунуться в атмосферу прошлого, прикоснуться к русской культуре, вспомнить русские народные сказки и загадки, пословицы и поговорки, былины, легенды и другие произведения русского фольклора. Ребята с энтузиазмом отвечали на вопросы викторины по русским народным сказкам, по народным праздникам, обычаям и традициям, а также отгадывали загадки.</w:t>
            </w:r>
          </w:p>
          <w:p w:rsidR="001E2D0B" w:rsidRPr="001E2D0B" w:rsidRDefault="001E2D0B" w:rsidP="001E2D0B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Pr="001E2D0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http://shumyachi.library67.ru/news/akciya-strana-detskogo-folklora-/</w:t>
              </w:r>
            </w:hyperlink>
          </w:p>
          <w:p w:rsidR="009A4AF9" w:rsidRPr="00A803FE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276B4F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proofErr w:type="spellStart"/>
      <w:r w:rsidR="00276B4F">
        <w:rPr>
          <w:rFonts w:ascii="Times New Roman" w:hAnsi="Times New Roman" w:cs="Times New Roman"/>
          <w:sz w:val="28"/>
          <w:szCs w:val="28"/>
        </w:rPr>
        <w:t>А.Н.Васильев</w:t>
      </w:r>
      <w:proofErr w:type="spellEnd"/>
    </w:p>
    <w:sectPr w:rsidR="00672679" w:rsidRPr="003C7E58" w:rsidSect="003555E2">
      <w:headerReference w:type="default" r:id="rId22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0E" w:rsidRDefault="00CC510E" w:rsidP="0073028E">
      <w:pPr>
        <w:spacing w:after="0" w:line="240" w:lineRule="auto"/>
      </w:pPr>
      <w:r>
        <w:separator/>
      </w:r>
    </w:p>
  </w:endnote>
  <w:endnote w:type="continuationSeparator" w:id="0">
    <w:p w:rsidR="00CC510E" w:rsidRDefault="00CC510E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0E" w:rsidRDefault="00CC510E" w:rsidP="0073028E">
      <w:pPr>
        <w:spacing w:after="0" w:line="240" w:lineRule="auto"/>
      </w:pPr>
      <w:r>
        <w:separator/>
      </w:r>
    </w:p>
  </w:footnote>
  <w:footnote w:type="continuationSeparator" w:id="0">
    <w:p w:rsidR="00CC510E" w:rsidRDefault="00CC510E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C56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ek.edusite.ru/p35aa1.html" TargetMode="External"/><Relationship Id="rId13" Type="http://schemas.openxmlformats.org/officeDocument/2006/relationships/hyperlink" Target="http://shumyachi.library67.ru/news/akciya-lyubovyu-dorozhit-umejte-/" TargetMode="External"/><Relationship Id="rId18" Type="http://schemas.openxmlformats.org/officeDocument/2006/relationships/hyperlink" Target="http://shumyachi.library67.ru/news/akciya-romashka-na-schaste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umyachi.library67.ru/news/akciya-strana-detskogo-folklora-/" TargetMode="External"/><Relationship Id="rId7" Type="http://schemas.openxmlformats.org/officeDocument/2006/relationships/hyperlink" Target="http://ds-shum-solnyshko.gov67.ru/leftmenu/novosti-i-meropriyatiya/s-prazdnikom/" TargetMode="External"/><Relationship Id="rId12" Type="http://schemas.openxmlformats.org/officeDocument/2006/relationships/hyperlink" Target="http://shumyachi.library67.ru/news/master-klass-otkrytka-romashka-/" TargetMode="External"/><Relationship Id="rId17" Type="http://schemas.openxmlformats.org/officeDocument/2006/relationships/hyperlink" Target="http://shumyachi.library67.ru/news/den-semi-lyubvi-i-ver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s-prazdnikom-dnem-semi-lyubvi-i-vernosti-semi/" TargetMode="External"/><Relationship Id="rId20" Type="http://schemas.openxmlformats.org/officeDocument/2006/relationships/hyperlink" Target="https://vk.com/public194132923?w=wall-194132923_50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folklornyj-chas-solnce-zaigralo-k-nam-prishel-ivan-kupala-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umyachi.library67.ru/news/akciya-podari-romashki-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96247705" TargetMode="External"/><Relationship Id="rId19" Type="http://schemas.openxmlformats.org/officeDocument/2006/relationships/hyperlink" Target="https://vk.com/public194132923?w=wall-194132923_5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ichek.edusite.ru/p35aa1.html" TargetMode="External"/><Relationship Id="rId14" Type="http://schemas.openxmlformats.org/officeDocument/2006/relationships/hyperlink" Target="http://shumyachi.library67.ru/news/akciya-schaste-moe-semya-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68BF-FC6A-46C7-9855-915588D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24</cp:revision>
  <cp:lastPrinted>2018-11-08T06:59:00Z</cp:lastPrinted>
  <dcterms:created xsi:type="dcterms:W3CDTF">2021-02-08T07:10:00Z</dcterms:created>
  <dcterms:modified xsi:type="dcterms:W3CDTF">2022-08-08T08:52:00Z</dcterms:modified>
</cp:coreProperties>
</file>