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3243C0" w:rsidP="003243C0">
      <w:pPr>
        <w:spacing w:after="0" w:line="240" w:lineRule="auto"/>
        <w:ind w:left="360" w:right="-234" w:hanging="720"/>
        <w:jc w:val="center"/>
      </w:pPr>
    </w:p>
    <w:p w:rsidR="00C20296" w:rsidRPr="003243C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2E7473" w:rsidRPr="00E0734B">
        <w:rPr>
          <w:rFonts w:ascii="Times New Roman" w:hAnsi="Times New Roman"/>
          <w:sz w:val="24"/>
          <w:szCs w:val="24"/>
        </w:rPr>
        <w:t xml:space="preserve"> </w:t>
      </w:r>
      <w:r w:rsidR="00C508AC">
        <w:rPr>
          <w:rFonts w:ascii="Times New Roman" w:hAnsi="Times New Roman"/>
          <w:sz w:val="24"/>
          <w:szCs w:val="24"/>
        </w:rPr>
        <w:t>15 февраля</w:t>
      </w:r>
      <w:r w:rsidR="00577709" w:rsidRPr="00E0734B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 xml:space="preserve">  201</w:t>
      </w:r>
      <w:r w:rsidR="00C508AC">
        <w:rPr>
          <w:rFonts w:ascii="Times New Roman" w:hAnsi="Times New Roman"/>
          <w:sz w:val="24"/>
          <w:szCs w:val="24"/>
        </w:rPr>
        <w:t>8</w:t>
      </w:r>
      <w:r w:rsidR="00EB0E17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7C2653" w:rsidRPr="00E0734B">
        <w:rPr>
          <w:rFonts w:ascii="Times New Roman" w:hAnsi="Times New Roman"/>
          <w:sz w:val="24"/>
          <w:szCs w:val="24"/>
        </w:rPr>
        <w:t xml:space="preserve">      </w:t>
      </w:r>
      <w:r w:rsidR="00577709" w:rsidRPr="00E0734B">
        <w:rPr>
          <w:rFonts w:ascii="Times New Roman" w:hAnsi="Times New Roman"/>
          <w:sz w:val="24"/>
          <w:szCs w:val="24"/>
        </w:rPr>
        <w:t xml:space="preserve">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04471A" w:rsidRPr="00E0734B">
        <w:rPr>
          <w:rFonts w:ascii="Times New Roman" w:hAnsi="Times New Roman"/>
          <w:sz w:val="24"/>
          <w:szCs w:val="24"/>
        </w:rPr>
        <w:t xml:space="preserve">                     </w:t>
      </w:r>
      <w:r w:rsidR="00956748" w:rsidRPr="00E0734B">
        <w:rPr>
          <w:rFonts w:ascii="Times New Roman" w:hAnsi="Times New Roman"/>
          <w:sz w:val="24"/>
          <w:szCs w:val="24"/>
        </w:rPr>
        <w:t xml:space="preserve"> </w:t>
      </w:r>
      <w:r w:rsidR="00C20296">
        <w:rPr>
          <w:rFonts w:ascii="Times New Roman" w:hAnsi="Times New Roman"/>
          <w:sz w:val="24"/>
          <w:szCs w:val="24"/>
        </w:rPr>
        <w:t xml:space="preserve">                   </w:t>
      </w:r>
      <w:r w:rsidR="002E7473" w:rsidRPr="00E0734B">
        <w:rPr>
          <w:rFonts w:ascii="Times New Roman" w:hAnsi="Times New Roman"/>
          <w:sz w:val="24"/>
          <w:szCs w:val="24"/>
        </w:rPr>
        <w:t>№</w:t>
      </w:r>
      <w:r w:rsidR="005156E8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3243C0" w:rsidRPr="00E0734B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Шумячского</w:t>
      </w:r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 xml:space="preserve">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="00F51740" w:rsidRPr="00E0734B">
        <w:rPr>
          <w:rFonts w:ascii="Times New Roman" w:hAnsi="Times New Roman"/>
          <w:sz w:val="24"/>
          <w:szCs w:val="24"/>
        </w:rPr>
        <w:t xml:space="preserve"> годы»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Pr="00E0734B" w:rsidRDefault="00392AB1" w:rsidP="00C508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 на 2014-20</w:t>
      </w:r>
      <w:r w:rsidR="009E03EE" w:rsidRPr="00E0734B">
        <w:rPr>
          <w:rFonts w:ascii="Times New Roman" w:hAnsi="Times New Roman"/>
          <w:sz w:val="24"/>
          <w:szCs w:val="24"/>
        </w:rPr>
        <w:t>20</w:t>
      </w:r>
      <w:r w:rsidRPr="00E0734B">
        <w:rPr>
          <w:rFonts w:ascii="Times New Roman" w:hAnsi="Times New Roman"/>
          <w:sz w:val="24"/>
          <w:szCs w:val="24"/>
        </w:rPr>
        <w:t xml:space="preserve"> годы» 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="00EB0E17">
        <w:rPr>
          <w:rFonts w:ascii="Times New Roman" w:hAnsi="Times New Roman"/>
          <w:sz w:val="24"/>
          <w:szCs w:val="24"/>
        </w:rPr>
        <w:t>,</w:t>
      </w:r>
      <w:r w:rsidR="00EB0E17" w:rsidRPr="00EB0E17">
        <w:rPr>
          <w:rFonts w:ascii="Times New Roman" w:hAnsi="Times New Roman"/>
          <w:sz w:val="24"/>
          <w:szCs w:val="24"/>
        </w:rPr>
        <w:t xml:space="preserve"> </w:t>
      </w:r>
      <w:r w:rsidR="00EB0E17" w:rsidRPr="00E0734B">
        <w:rPr>
          <w:rFonts w:ascii="Times New Roman" w:hAnsi="Times New Roman"/>
          <w:sz w:val="24"/>
          <w:szCs w:val="24"/>
        </w:rPr>
        <w:t xml:space="preserve">от </w:t>
      </w:r>
      <w:r w:rsidR="00EB0E17">
        <w:rPr>
          <w:rFonts w:ascii="Times New Roman" w:hAnsi="Times New Roman"/>
          <w:sz w:val="24"/>
          <w:szCs w:val="24"/>
        </w:rPr>
        <w:t>29.12</w:t>
      </w:r>
      <w:r w:rsidR="00EB0E17" w:rsidRPr="00E0734B">
        <w:rPr>
          <w:rFonts w:ascii="Times New Roman" w:hAnsi="Times New Roman"/>
          <w:sz w:val="24"/>
          <w:szCs w:val="24"/>
        </w:rPr>
        <w:t>.201</w:t>
      </w:r>
      <w:r w:rsidR="00EB0E17">
        <w:rPr>
          <w:rFonts w:ascii="Times New Roman" w:hAnsi="Times New Roman"/>
          <w:sz w:val="24"/>
          <w:szCs w:val="24"/>
        </w:rPr>
        <w:t>6</w:t>
      </w:r>
      <w:r w:rsidR="00EB0E17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84,</w:t>
      </w:r>
      <w:r w:rsidR="00392AFE" w:rsidRPr="00392AFE">
        <w:rPr>
          <w:rFonts w:ascii="Times New Roman" w:hAnsi="Times New Roman"/>
          <w:sz w:val="24"/>
          <w:szCs w:val="24"/>
        </w:rPr>
        <w:t xml:space="preserve"> </w:t>
      </w:r>
      <w:r w:rsidR="00392AFE" w:rsidRPr="00E0734B">
        <w:rPr>
          <w:rFonts w:ascii="Times New Roman" w:hAnsi="Times New Roman"/>
          <w:sz w:val="24"/>
          <w:szCs w:val="24"/>
        </w:rPr>
        <w:t xml:space="preserve">от </w:t>
      </w:r>
      <w:r w:rsidR="00392AFE">
        <w:rPr>
          <w:rFonts w:ascii="Times New Roman" w:hAnsi="Times New Roman"/>
          <w:sz w:val="24"/>
          <w:szCs w:val="24"/>
        </w:rPr>
        <w:t>01.03</w:t>
      </w:r>
      <w:r w:rsidR="00392AFE" w:rsidRPr="00E0734B">
        <w:rPr>
          <w:rFonts w:ascii="Times New Roman" w:hAnsi="Times New Roman"/>
          <w:sz w:val="24"/>
          <w:szCs w:val="24"/>
        </w:rPr>
        <w:t>.201</w:t>
      </w:r>
      <w:r w:rsidR="00392AFE">
        <w:rPr>
          <w:rFonts w:ascii="Times New Roman" w:hAnsi="Times New Roman"/>
          <w:sz w:val="24"/>
          <w:szCs w:val="24"/>
        </w:rPr>
        <w:t>7</w:t>
      </w:r>
      <w:r w:rsidR="00392AF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18</w:t>
      </w:r>
      <w:r w:rsidR="00C508AC">
        <w:rPr>
          <w:rFonts w:ascii="Times New Roman" w:hAnsi="Times New Roman"/>
          <w:sz w:val="24"/>
          <w:szCs w:val="24"/>
        </w:rPr>
        <w:t xml:space="preserve">, </w:t>
      </w:r>
      <w:r w:rsidR="00C508AC" w:rsidRPr="00C508AC">
        <w:rPr>
          <w:rFonts w:ascii="Times New Roman" w:hAnsi="Times New Roman"/>
          <w:sz w:val="24"/>
          <w:szCs w:val="24"/>
        </w:rPr>
        <w:t xml:space="preserve">от </w:t>
      </w:r>
      <w:r w:rsidR="00C508AC">
        <w:rPr>
          <w:rFonts w:ascii="Times New Roman" w:hAnsi="Times New Roman"/>
          <w:sz w:val="24"/>
          <w:szCs w:val="24"/>
        </w:rPr>
        <w:t>29.12</w:t>
      </w:r>
      <w:r w:rsidR="00C508AC" w:rsidRPr="00C508AC">
        <w:rPr>
          <w:rFonts w:ascii="Times New Roman" w:hAnsi="Times New Roman"/>
          <w:sz w:val="24"/>
          <w:szCs w:val="24"/>
        </w:rPr>
        <w:t>.2017 года №</w:t>
      </w:r>
      <w:r w:rsidR="00C508AC">
        <w:rPr>
          <w:rFonts w:ascii="Times New Roman" w:hAnsi="Times New Roman"/>
          <w:sz w:val="24"/>
          <w:szCs w:val="24"/>
        </w:rPr>
        <w:t>86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AC6642" w:rsidRPr="00E0734B" w:rsidRDefault="00AC6642" w:rsidP="00AC6642">
      <w:pPr>
        <w:pStyle w:val="a7"/>
        <w:numPr>
          <w:ilvl w:val="0"/>
          <w:numId w:val="10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 на 2014-2020 годы»:</w:t>
      </w:r>
    </w:p>
    <w:p w:rsidR="00AC6642" w:rsidRPr="00E0734B" w:rsidRDefault="003F00AE" w:rsidP="002E75CE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а) </w:t>
      </w:r>
      <w:r w:rsidR="00AC6642" w:rsidRPr="00E0734B">
        <w:rPr>
          <w:rFonts w:ascii="Times New Roman" w:hAnsi="Times New Roman"/>
          <w:sz w:val="24"/>
          <w:szCs w:val="24"/>
        </w:rPr>
        <w:t>позицию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p w:rsidR="00AC6642" w:rsidRPr="00E0734B" w:rsidRDefault="00AC6642" w:rsidP="00AC6642">
      <w:pPr>
        <w:pStyle w:val="a3"/>
        <w:tabs>
          <w:tab w:val="left" w:pos="872"/>
          <w:tab w:val="left" w:pos="7438"/>
        </w:tabs>
        <w:spacing w:after="0" w:line="240" w:lineRule="auto"/>
        <w:ind w:left="9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8"/>
        <w:gridCol w:w="7688"/>
      </w:tblGrid>
      <w:tr w:rsidR="00AC6642" w:rsidRPr="00E0734B" w:rsidTr="002A73DE">
        <w:tc>
          <w:tcPr>
            <w:tcW w:w="2768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88" w:type="dxa"/>
            <w:vAlign w:val="center"/>
          </w:tcPr>
          <w:p w:rsidR="00AC6642" w:rsidRPr="00E0734B" w:rsidRDefault="00AC6642" w:rsidP="003F0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  </w:t>
            </w:r>
            <w:r w:rsidRPr="006A77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508AC" w:rsidRPr="00C508AC">
              <w:rPr>
                <w:rFonts w:ascii="Times New Roman" w:hAnsi="Times New Roman"/>
                <w:sz w:val="24"/>
                <w:szCs w:val="24"/>
              </w:rPr>
              <w:t>20 802 483 ,62</w:t>
            </w:r>
            <w:r w:rsidR="00E549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E75CE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, в том числе на реализацию:</w:t>
            </w:r>
          </w:p>
          <w:p w:rsidR="00AC6642" w:rsidRPr="00E0734B" w:rsidRDefault="00AC6642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обеспечивающей подпрограммы </w:t>
            </w:r>
            <w:r w:rsidR="002E75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F00AE"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512" w:rsidRPr="00B91512">
              <w:rPr>
                <w:rFonts w:ascii="Times New Roman" w:hAnsi="Times New Roman" w:cs="Times New Roman"/>
                <w:sz w:val="24"/>
                <w:szCs w:val="24"/>
              </w:rPr>
              <w:t>13 289 285</w:t>
            </w:r>
            <w:r w:rsidR="00E54951" w:rsidRPr="00B915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54951" w:rsidRPr="00E54951">
              <w:rPr>
                <w:rFonts w:ascii="Times New Roman" w:hAnsi="Times New Roman" w:cs="Times New Roman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«Энергосбережение и повышение энергетической эффективности на 201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18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Снегиревского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поселения     Шумячского      района  Смоленской  области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1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6</w:t>
            </w:r>
            <w:r w:rsidR="002E75CE" w:rsidRPr="00FE17B2">
              <w:rPr>
                <w:rFonts w:ascii="Times New Roman" w:hAnsi="Times New Roman"/>
                <w:sz w:val="24"/>
                <w:szCs w:val="24"/>
              </w:rPr>
              <w:t> 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>500</w:t>
            </w:r>
            <w:r w:rsidR="002E75CE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«Комплексное развитие коммунальной инфраструктуры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91512" w:rsidRPr="00B91512">
              <w:rPr>
                <w:rFonts w:ascii="Times New Roman" w:hAnsi="Times New Roman"/>
                <w:sz w:val="24"/>
                <w:szCs w:val="24"/>
              </w:rPr>
              <w:t>956 267</w:t>
            </w:r>
            <w:r w:rsidR="00CD515B" w:rsidRPr="00B91512">
              <w:rPr>
                <w:rFonts w:ascii="Times New Roman" w:hAnsi="Times New Roman"/>
                <w:sz w:val="24"/>
                <w:szCs w:val="24"/>
              </w:rPr>
              <w:t>,20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-подпрограмма «Обращение с твердыми коммунальными отходами на территории поселения»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20296" w:rsidRPr="00B91512">
              <w:rPr>
                <w:rFonts w:ascii="Times New Roman" w:hAnsi="Times New Roman"/>
                <w:sz w:val="24"/>
                <w:szCs w:val="24"/>
              </w:rPr>
              <w:t>3</w:t>
            </w:r>
            <w:r w:rsidR="00B91512" w:rsidRP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2E75CE" w:rsidRPr="00B91512">
              <w:rPr>
                <w:rFonts w:ascii="Times New Roman" w:hAnsi="Times New Roman"/>
                <w:sz w:val="24"/>
                <w:szCs w:val="24"/>
              </w:rPr>
              <w:t> </w:t>
            </w:r>
            <w:r w:rsidR="006A7742" w:rsidRPr="00B91512">
              <w:rPr>
                <w:rFonts w:ascii="Times New Roman" w:hAnsi="Times New Roman"/>
                <w:sz w:val="24"/>
                <w:szCs w:val="24"/>
              </w:rPr>
              <w:t>000</w:t>
            </w:r>
            <w:r w:rsidR="002E75CE" w:rsidRPr="00B91512">
              <w:rPr>
                <w:rFonts w:ascii="Times New Roman" w:hAnsi="Times New Roman"/>
                <w:sz w:val="24"/>
                <w:szCs w:val="24"/>
              </w:rPr>
              <w:t>,00</w:t>
            </w:r>
            <w:r w:rsidRPr="00392A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E0734B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42" w:rsidRPr="00E0734B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tbl>
            <w:tblPr>
              <w:tblW w:w="7013" w:type="dxa"/>
              <w:tblLook w:val="00A0"/>
            </w:tblPr>
            <w:tblGrid>
              <w:gridCol w:w="1626"/>
              <w:gridCol w:w="2764"/>
              <w:gridCol w:w="2623"/>
            </w:tblGrid>
            <w:tr w:rsidR="00AC6642" w:rsidRPr="00E0734B" w:rsidTr="0074668C">
              <w:tc>
                <w:tcPr>
                  <w:tcW w:w="1626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том числе средства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местного бюджета</w:t>
                  </w:r>
                </w:p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734B" w:rsidRDefault="00AC6642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6A7742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E54951" w:rsidRDefault="00392AF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2 762 382,25</w:t>
                  </w:r>
                </w:p>
              </w:tc>
              <w:tc>
                <w:tcPr>
                  <w:tcW w:w="2623" w:type="dxa"/>
                </w:tcPr>
                <w:p w:rsidR="00AC6642" w:rsidRPr="00E54951" w:rsidRDefault="00E04214" w:rsidP="00392AF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92AFE" w:rsidRPr="00E54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762 382,25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2 968 093,00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E04214" w:rsidP="00C508A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508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968 093</w:t>
                  </w:r>
                  <w:r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74668C"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3 078 611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3 078 611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AC6642" w:rsidRPr="00E0734B" w:rsidTr="00E04214">
              <w:trPr>
                <w:trHeight w:val="76"/>
              </w:trPr>
              <w:tc>
                <w:tcPr>
                  <w:tcW w:w="1626" w:type="dxa"/>
                </w:tcPr>
                <w:p w:rsidR="00AC6642" w:rsidRPr="00E0734B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73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764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3 050 402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E04214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3 050402</w:t>
                  </w:r>
                  <w:r w:rsidR="00E04214" w:rsidRPr="00E042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AC6642" w:rsidRPr="00E0734B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AC6642">
      <w:pPr>
        <w:tabs>
          <w:tab w:val="left" w:pos="872"/>
          <w:tab w:val="left" w:pos="7438"/>
        </w:tabs>
        <w:spacing w:after="0" w:line="240" w:lineRule="auto"/>
        <w:ind w:left="6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b/>
          <w:sz w:val="24"/>
          <w:szCs w:val="24"/>
        </w:rPr>
        <w:t xml:space="preserve"> 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C713EB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</w:t>
      </w:r>
      <w:r w:rsidR="00543BB7"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</w:t>
      </w:r>
      <w:r w:rsidR="00C713EB" w:rsidRPr="00E0734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</w:t>
      </w:r>
      <w:r w:rsidR="00A04887">
        <w:rPr>
          <w:rFonts w:ascii="Times New Roman" w:hAnsi="Times New Roman" w:cs="Times New Roman"/>
          <w:b w:val="0"/>
          <w:sz w:val="24"/>
          <w:szCs w:val="24"/>
        </w:rPr>
        <w:t>ете на очередной финансовый год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6642" w:rsidRPr="00E0734B" w:rsidRDefault="00543BB7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AC6642"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543BB7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AC6642"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="00AC6642"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C508AC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20 802 483,62</w:t>
      </w:r>
      <w:r w:rsidR="00E54951" w:rsidRPr="00E54951">
        <w:rPr>
          <w:rFonts w:ascii="Times New Roman" w:hAnsi="Times New Roman"/>
          <w:sz w:val="24"/>
          <w:szCs w:val="24"/>
        </w:rPr>
        <w:t>,62</w:t>
      </w:r>
      <w:r w:rsidR="002E75CE">
        <w:rPr>
          <w:rFonts w:ascii="Times New Roman" w:hAnsi="Times New Roman"/>
          <w:sz w:val="24"/>
          <w:szCs w:val="24"/>
        </w:rPr>
        <w:t xml:space="preserve"> 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 xml:space="preserve"> </w:t>
      </w:r>
      <w:r w:rsidR="00E54951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>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</w:t>
      </w:r>
      <w:r w:rsidRPr="001D5498">
        <w:rPr>
          <w:rFonts w:ascii="Times New Roman" w:hAnsi="Times New Roman"/>
          <w:sz w:val="24"/>
          <w:szCs w:val="24"/>
        </w:rPr>
        <w:t xml:space="preserve">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E04214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E04214" w:rsidRPr="00E54951">
        <w:rPr>
          <w:rFonts w:ascii="Times New Roman" w:hAnsi="Times New Roman"/>
          <w:sz w:val="24"/>
          <w:szCs w:val="24"/>
        </w:rPr>
        <w:t>2</w:t>
      </w:r>
      <w:r w:rsidR="00E54951" w:rsidRPr="00E54951">
        <w:rPr>
          <w:rFonts w:ascii="Times New Roman" w:hAnsi="Times New Roman"/>
          <w:sz w:val="24"/>
          <w:szCs w:val="24"/>
        </w:rPr>
        <w:t> 762 382,25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2018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</w:t>
      </w:r>
      <w:r w:rsidR="00C508AC">
        <w:rPr>
          <w:rFonts w:ascii="Times New Roman" w:hAnsi="Times New Roman"/>
          <w:sz w:val="24"/>
          <w:szCs w:val="24"/>
        </w:rPr>
        <w:t> 968 093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2019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 </w:t>
      </w:r>
      <w:r w:rsidR="00543BB7" w:rsidRPr="00E04214">
        <w:rPr>
          <w:rFonts w:ascii="Times New Roman" w:hAnsi="Times New Roman"/>
          <w:sz w:val="24"/>
          <w:szCs w:val="24"/>
        </w:rPr>
        <w:t xml:space="preserve">– </w:t>
      </w:r>
      <w:r w:rsidR="00C508AC">
        <w:rPr>
          <w:rFonts w:ascii="Times New Roman" w:hAnsi="Times New Roman"/>
          <w:sz w:val="24"/>
          <w:szCs w:val="24"/>
        </w:rPr>
        <w:t>3 078 611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734B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в 2020 году </w:t>
      </w:r>
      <w:r w:rsidR="00AC6642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 xml:space="preserve">– </w:t>
      </w:r>
      <w:r w:rsidR="00C508AC">
        <w:rPr>
          <w:rFonts w:ascii="Times New Roman" w:hAnsi="Times New Roman"/>
          <w:sz w:val="24"/>
          <w:szCs w:val="24"/>
        </w:rPr>
        <w:t>3 050 402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="00AC6642" w:rsidRPr="00EB0E17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C6642" w:rsidRPr="00E0734B">
        <w:rPr>
          <w:rFonts w:ascii="Times New Roman" w:hAnsi="Times New Roman"/>
          <w:sz w:val="24"/>
          <w:szCs w:val="24"/>
        </w:rPr>
        <w:t>рублей</w:t>
      </w:r>
      <w:r w:rsidR="002E75CE">
        <w:rPr>
          <w:rFonts w:ascii="Times New Roman" w:hAnsi="Times New Roman"/>
          <w:sz w:val="24"/>
          <w:szCs w:val="24"/>
        </w:rPr>
        <w:t>.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AC6642" w:rsidRPr="00E0734B" w:rsidRDefault="00AC6642" w:rsidP="00543BB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обеспечивающей подпрограммы</w:t>
      </w:r>
      <w:r w:rsidR="00543BB7" w:rsidRPr="00E0734B">
        <w:rPr>
          <w:rFonts w:ascii="Times New Roman" w:hAnsi="Times New Roman"/>
          <w:sz w:val="24"/>
          <w:szCs w:val="24"/>
        </w:rPr>
        <w:t>:</w:t>
      </w:r>
    </w:p>
    <w:p w:rsidR="002E75CE" w:rsidRPr="002E75CE" w:rsidRDefault="002E75CE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2E75CE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543BB7" w:rsidRPr="00E0734B" w:rsidRDefault="00543BB7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543BB7" w:rsidRPr="00E0734B" w:rsidTr="002E75CE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F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E0734B">
              <w:t>общий объем средств местного бюджета, предусмотренных на реализацию обеспечивающей подпрограммы, составляет</w:t>
            </w:r>
            <w:r w:rsidR="009B602F">
              <w:t xml:space="preserve">    </w:t>
            </w:r>
          </w:p>
          <w:p w:rsidR="00543BB7" w:rsidRPr="009B602F" w:rsidRDefault="0060292A" w:rsidP="0074668C">
            <w:pPr>
              <w:pStyle w:val="a5"/>
              <w:spacing w:before="0" w:beforeAutospacing="0" w:after="0" w:afterAutospacing="0"/>
              <w:jc w:val="both"/>
            </w:pPr>
            <w:r>
              <w:t>13 289 285</w:t>
            </w:r>
            <w:r w:rsidR="002E75CE" w:rsidRPr="00E54951">
              <w:t>,00</w:t>
            </w:r>
            <w:r w:rsidR="009B602F" w:rsidRPr="009B602F">
              <w:t xml:space="preserve"> </w:t>
            </w:r>
            <w:r w:rsidR="00543BB7" w:rsidRPr="009B602F">
              <w:t>рубл</w:t>
            </w:r>
            <w:r w:rsidR="009B602F">
              <w:t>ей</w:t>
            </w:r>
            <w:r w:rsidR="00543BB7" w:rsidRPr="009B602F">
              <w:t xml:space="preserve">, в том числе: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2014 год –  </w:t>
            </w:r>
            <w:r w:rsidR="009B602F" w:rsidRPr="009B602F">
              <w:t>1 491</w:t>
            </w:r>
            <w:r w:rsidR="002E75CE">
              <w:t> </w:t>
            </w:r>
            <w:r w:rsidR="009B602F" w:rsidRPr="009B602F">
              <w:t>989</w:t>
            </w:r>
            <w:r w:rsidR="002E75CE">
              <w:t>,00</w:t>
            </w:r>
            <w:r w:rsidR="009B602F">
              <w:t xml:space="preserve"> </w:t>
            </w:r>
            <w:r w:rsidRPr="009B602F">
              <w:t xml:space="preserve">рублей; 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2015 год –  </w:t>
            </w:r>
            <w:r w:rsidR="009B602F" w:rsidRPr="009B602F">
              <w:t>1</w:t>
            </w:r>
            <w:r w:rsidR="009B602F">
              <w:t> </w:t>
            </w:r>
            <w:r w:rsidR="009B602F" w:rsidRPr="009B602F">
              <w:t>725</w:t>
            </w:r>
            <w:r w:rsidR="002E75CE">
              <w:t> </w:t>
            </w:r>
            <w:r w:rsidR="009B602F" w:rsidRPr="009B602F">
              <w:t>405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2016 год –  </w:t>
            </w:r>
            <w:r w:rsidR="009B602F" w:rsidRPr="009B602F">
              <w:t>1</w:t>
            </w:r>
            <w:r w:rsidR="002E75CE">
              <w:t> 834 456,00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2017 год –  </w:t>
            </w:r>
            <w:r w:rsidR="00E54951" w:rsidRPr="00E54951">
              <w:t>1 827 806,00</w:t>
            </w:r>
            <w:r w:rsidR="00E54951">
              <w:rPr>
                <w:color w:val="FF0000"/>
              </w:rPr>
              <w:t xml:space="preserve"> </w:t>
            </w:r>
            <w:r w:rsidRPr="009B602F">
              <w:t>рублей;</w:t>
            </w:r>
          </w:p>
          <w:p w:rsidR="00543BB7" w:rsidRPr="009B602F" w:rsidRDefault="00543BB7" w:rsidP="0074668C">
            <w:pPr>
              <w:pStyle w:val="a5"/>
              <w:spacing w:before="0" w:beforeAutospacing="0" w:after="0" w:afterAutospacing="0"/>
            </w:pPr>
            <w:r w:rsidRPr="009B602F">
              <w:t xml:space="preserve">2018 год –  </w:t>
            </w:r>
            <w:r w:rsidR="0060292A">
              <w:t>2 137 043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9B602F" w:rsidRDefault="00543BB7" w:rsidP="00543BB7">
            <w:pPr>
              <w:pStyle w:val="a5"/>
              <w:spacing w:before="0" w:beforeAutospacing="0" w:after="0" w:afterAutospacing="0"/>
            </w:pPr>
            <w:r w:rsidRPr="009B602F">
              <w:t xml:space="preserve">2019 год –  </w:t>
            </w:r>
            <w:r w:rsidR="0060292A">
              <w:t>2 114 543</w:t>
            </w:r>
            <w:r w:rsidR="002E75CE">
              <w:t>,00</w:t>
            </w:r>
            <w:r w:rsidR="009B602F">
              <w:t xml:space="preserve"> </w:t>
            </w:r>
            <w:r w:rsidRPr="009B602F">
              <w:t>рублей;</w:t>
            </w:r>
          </w:p>
          <w:p w:rsidR="00543BB7" w:rsidRPr="00E0734B" w:rsidRDefault="00543BB7" w:rsidP="0060292A">
            <w:pPr>
              <w:pStyle w:val="a5"/>
              <w:spacing w:before="0" w:beforeAutospacing="0" w:after="0" w:afterAutospacing="0"/>
            </w:pPr>
            <w:r w:rsidRPr="009B602F">
              <w:t xml:space="preserve">2020 год –  </w:t>
            </w:r>
            <w:r w:rsidR="0060292A">
              <w:t>2 158 043</w:t>
            </w:r>
            <w:r w:rsidR="002E75CE">
              <w:t>,00</w:t>
            </w:r>
            <w:r w:rsidRPr="009B602F">
              <w:t xml:space="preserve"> рублей</w:t>
            </w:r>
            <w:r w:rsidR="009B602F">
              <w:t>.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2E75CE" w:rsidP="00346CDD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46CDD" w:rsidRPr="00E0734B">
        <w:rPr>
          <w:rFonts w:ascii="Times New Roman" w:hAnsi="Times New Roman"/>
          <w:sz w:val="24"/>
          <w:szCs w:val="24"/>
        </w:rPr>
        <w:t>) пункт 4 Обоснование ресурсного обеспечения подпрограммы изложить в новой редакции:</w:t>
      </w:r>
    </w:p>
    <w:p w:rsidR="00346CDD" w:rsidRPr="00E0734B" w:rsidRDefault="00346CDD" w:rsidP="0034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346CDD" w:rsidRPr="00E0734B" w:rsidRDefault="00CB4491" w:rsidP="00346C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</w:t>
      </w:r>
      <w:r w:rsidR="00346CDD" w:rsidRPr="00E0734B">
        <w:rPr>
          <w:rFonts w:ascii="Times New Roman" w:hAnsi="Times New Roman"/>
          <w:sz w:val="24"/>
          <w:szCs w:val="24"/>
        </w:rPr>
        <w:t xml:space="preserve"> 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60292A">
        <w:rPr>
          <w:rFonts w:ascii="Times New Roman" w:hAnsi="Times New Roman"/>
          <w:sz w:val="24"/>
          <w:szCs w:val="24"/>
        </w:rPr>
        <w:t>13 289 285</w:t>
      </w:r>
      <w:r w:rsidR="00E54951" w:rsidRPr="00E54951">
        <w:rPr>
          <w:rFonts w:ascii="Times New Roman" w:hAnsi="Times New Roman"/>
          <w:sz w:val="24"/>
          <w:szCs w:val="24"/>
        </w:rPr>
        <w:t>,00</w:t>
      </w:r>
      <w:r w:rsidR="00E549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6CDD" w:rsidRPr="00E0734B">
        <w:rPr>
          <w:rFonts w:ascii="Times New Roman" w:hAnsi="Times New Roman"/>
          <w:sz w:val="24"/>
          <w:szCs w:val="24"/>
        </w:rPr>
        <w:t xml:space="preserve">рублей. </w:t>
      </w:r>
    </w:p>
    <w:p w:rsidR="00D203EA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Общий объем бюджетных ассигнований на содержание Администрации Снегиревского сельского поселения Шумячского района Смоленской области</w:t>
      </w:r>
      <w:r w:rsidRPr="00E0734B">
        <w:rPr>
          <w:rFonts w:ascii="Times New Roman" w:hAnsi="Times New Roman"/>
          <w:sz w:val="24"/>
          <w:szCs w:val="24"/>
        </w:rPr>
        <w:tab/>
        <w:t>на</w:t>
      </w:r>
      <w:r w:rsidR="00CB4491" w:rsidRPr="00E0734B">
        <w:rPr>
          <w:rFonts w:ascii="Times New Roman" w:hAnsi="Times New Roman"/>
          <w:sz w:val="24"/>
          <w:szCs w:val="24"/>
        </w:rPr>
        <w:t xml:space="preserve">   </w:t>
      </w:r>
      <w:r w:rsidRPr="00E0734B">
        <w:rPr>
          <w:rFonts w:ascii="Times New Roman" w:hAnsi="Times New Roman"/>
          <w:sz w:val="24"/>
          <w:szCs w:val="24"/>
        </w:rPr>
        <w:t xml:space="preserve"> 2014 - 2020 годы составляет  </w:t>
      </w:r>
      <w:r w:rsidR="0060292A">
        <w:rPr>
          <w:rFonts w:ascii="Times New Roman" w:hAnsi="Times New Roman"/>
          <w:sz w:val="24"/>
          <w:szCs w:val="24"/>
        </w:rPr>
        <w:t>13 289 285</w:t>
      </w:r>
      <w:r w:rsidR="002E75CE" w:rsidRPr="00E54951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из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них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расходы 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на оплату</w:t>
      </w:r>
      <w:r w:rsidR="00CB4491" w:rsidRPr="00E0734B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 труда – </w:t>
      </w:r>
      <w:r w:rsidR="0060292A">
        <w:rPr>
          <w:rFonts w:ascii="Times New Roman" w:hAnsi="Times New Roman"/>
          <w:sz w:val="24"/>
          <w:szCs w:val="24"/>
        </w:rPr>
        <w:t>9 289 974</w:t>
      </w:r>
      <w:r w:rsidR="00FE17B2" w:rsidRPr="00E54951">
        <w:rPr>
          <w:rFonts w:ascii="Times New Roman" w:hAnsi="Times New Roman"/>
          <w:sz w:val="24"/>
          <w:szCs w:val="24"/>
        </w:rPr>
        <w:t>,00</w:t>
      </w:r>
      <w:r w:rsidR="00FE17B2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>рублей, в том числе:</w:t>
      </w:r>
    </w:p>
    <w:p w:rsidR="00D203EA" w:rsidRPr="00FE17B2" w:rsidRDefault="00CB4491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 xml:space="preserve">- </w:t>
      </w:r>
      <w:r w:rsidR="000071DB" w:rsidRPr="00FE17B2">
        <w:rPr>
          <w:rFonts w:ascii="Times New Roman" w:hAnsi="Times New Roman"/>
          <w:sz w:val="24"/>
          <w:szCs w:val="24"/>
        </w:rPr>
        <w:t xml:space="preserve">2014 год – 1 491 </w:t>
      </w:r>
      <w:r w:rsidR="00346CDD" w:rsidRPr="00FE17B2">
        <w:rPr>
          <w:rFonts w:ascii="Times New Roman" w:hAnsi="Times New Roman"/>
          <w:sz w:val="24"/>
          <w:szCs w:val="24"/>
        </w:rPr>
        <w:t>989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–</w:t>
      </w:r>
      <w:r w:rsidR="00D203EA" w:rsidRPr="00FE17B2">
        <w:rPr>
          <w:rFonts w:ascii="Times New Roman" w:hAnsi="Times New Roman"/>
          <w:sz w:val="24"/>
          <w:szCs w:val="24"/>
        </w:rPr>
        <w:t xml:space="preserve">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1 112 329,00 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- 2015 год – 1 725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405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Pr="00FE17B2">
        <w:rPr>
          <w:rFonts w:ascii="Times New Roman" w:hAnsi="Times New Roman"/>
          <w:sz w:val="24"/>
          <w:szCs w:val="24"/>
        </w:rPr>
        <w:t xml:space="preserve">из </w:t>
      </w:r>
      <w:r w:rsidR="00D203EA" w:rsidRPr="00FE17B2">
        <w:rPr>
          <w:rFonts w:ascii="Times New Roman" w:hAnsi="Times New Roman"/>
          <w:sz w:val="24"/>
          <w:szCs w:val="24"/>
        </w:rPr>
        <w:t>них расходы на оплату труда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="00D203EA" w:rsidRPr="00FE17B2">
        <w:rPr>
          <w:rFonts w:ascii="Times New Roman" w:hAnsi="Times New Roman"/>
          <w:sz w:val="24"/>
          <w:szCs w:val="24"/>
        </w:rPr>
        <w:t xml:space="preserve"> – </w:t>
      </w:r>
      <w:r w:rsidR="00152D80" w:rsidRPr="00FE17B2">
        <w:rPr>
          <w:rFonts w:ascii="Times New Roman" w:hAnsi="Times New Roman"/>
          <w:sz w:val="24"/>
          <w:szCs w:val="24"/>
        </w:rPr>
        <w:t xml:space="preserve"> </w:t>
      </w:r>
      <w:r w:rsidRPr="00FE17B2">
        <w:rPr>
          <w:rFonts w:ascii="Times New Roman" w:hAnsi="Times New Roman"/>
          <w:sz w:val="24"/>
          <w:szCs w:val="24"/>
        </w:rPr>
        <w:t>1 167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583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Pr="00FE17B2">
        <w:rPr>
          <w:rFonts w:ascii="Times New Roman" w:hAnsi="Times New Roman"/>
          <w:sz w:val="24"/>
          <w:szCs w:val="24"/>
        </w:rPr>
        <w:t xml:space="preserve"> рубля;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- 2016 год – 1</w:t>
      </w:r>
      <w:r w:rsidR="000071DB" w:rsidRPr="00FE17B2">
        <w:rPr>
          <w:rFonts w:ascii="Times New Roman" w:hAnsi="Times New Roman"/>
          <w:sz w:val="24"/>
          <w:szCs w:val="24"/>
        </w:rPr>
        <w:t> 834 456,00</w:t>
      </w:r>
      <w:r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</w:t>
      </w:r>
      <w:r w:rsidR="00AD7BD5" w:rsidRPr="00FE17B2">
        <w:rPr>
          <w:rFonts w:ascii="Times New Roman" w:hAnsi="Times New Roman"/>
          <w:sz w:val="24"/>
          <w:szCs w:val="24"/>
        </w:rPr>
        <w:t xml:space="preserve">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>1</w:t>
      </w:r>
      <w:r w:rsidR="000071DB" w:rsidRPr="00FE17B2">
        <w:rPr>
          <w:rFonts w:ascii="Times New Roman" w:hAnsi="Times New Roman"/>
          <w:sz w:val="24"/>
          <w:szCs w:val="24"/>
        </w:rPr>
        <w:t> 247 566,00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- 2017 год – </w:t>
      </w:r>
      <w:r w:rsidR="00E54951" w:rsidRPr="00E54951">
        <w:rPr>
          <w:rFonts w:ascii="Times New Roman" w:hAnsi="Times New Roman"/>
          <w:sz w:val="24"/>
          <w:szCs w:val="24"/>
        </w:rPr>
        <w:t>1 827 806</w:t>
      </w:r>
      <w:r w:rsidR="00FE17B2" w:rsidRPr="00E54951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 xml:space="preserve">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346CDD" w:rsidRPr="00FE17B2">
        <w:rPr>
          <w:rFonts w:ascii="Times New Roman" w:hAnsi="Times New Roman"/>
          <w:sz w:val="24"/>
          <w:szCs w:val="24"/>
        </w:rPr>
        <w:t xml:space="preserve">–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E54951">
        <w:rPr>
          <w:rFonts w:ascii="Times New Roman" w:hAnsi="Times New Roman"/>
          <w:sz w:val="24"/>
          <w:szCs w:val="24"/>
        </w:rPr>
        <w:t>1</w:t>
      </w:r>
      <w:r w:rsidR="00FE17B2" w:rsidRPr="00E54951">
        <w:rPr>
          <w:rFonts w:ascii="Times New Roman" w:hAnsi="Times New Roman"/>
          <w:sz w:val="24"/>
          <w:szCs w:val="24"/>
        </w:rPr>
        <w:t> 288 944,00</w:t>
      </w:r>
      <w:r w:rsidR="00AD7BD5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- 2018 год – </w:t>
      </w:r>
      <w:r w:rsidR="0060292A">
        <w:rPr>
          <w:rFonts w:ascii="Times New Roman" w:hAnsi="Times New Roman"/>
          <w:sz w:val="24"/>
          <w:szCs w:val="24"/>
        </w:rPr>
        <w:t>2 137 043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Pr="00FE17B2">
        <w:rPr>
          <w:rFonts w:ascii="Times New Roman" w:hAnsi="Times New Roman"/>
          <w:sz w:val="24"/>
          <w:szCs w:val="24"/>
        </w:rPr>
        <w:t xml:space="preserve"> – 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60292A">
        <w:rPr>
          <w:rFonts w:ascii="Times New Roman" w:hAnsi="Times New Roman"/>
          <w:sz w:val="24"/>
          <w:szCs w:val="24"/>
        </w:rPr>
        <w:t>1 491 184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0071DB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D203EA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- 2019 год – </w:t>
      </w:r>
      <w:r w:rsidR="0060292A">
        <w:rPr>
          <w:rFonts w:ascii="Times New Roman" w:hAnsi="Times New Roman"/>
          <w:sz w:val="24"/>
          <w:szCs w:val="24"/>
        </w:rPr>
        <w:t>2 114 543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346CDD" w:rsidRPr="00FE17B2">
        <w:rPr>
          <w:rFonts w:ascii="Times New Roman" w:hAnsi="Times New Roman"/>
          <w:sz w:val="24"/>
          <w:szCs w:val="24"/>
        </w:rPr>
        <w:t xml:space="preserve"> </w:t>
      </w:r>
      <w:r w:rsidR="000071DB" w:rsidRPr="00FE17B2">
        <w:rPr>
          <w:rFonts w:ascii="Times New Roman" w:hAnsi="Times New Roman"/>
          <w:sz w:val="24"/>
          <w:szCs w:val="24"/>
        </w:rPr>
        <w:t xml:space="preserve">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="00346CDD"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0292A">
        <w:rPr>
          <w:rFonts w:ascii="Times New Roman" w:hAnsi="Times New Roman"/>
          <w:sz w:val="24"/>
          <w:szCs w:val="24"/>
        </w:rPr>
        <w:t> 491 184</w:t>
      </w:r>
      <w:r w:rsidR="00FE17B2" w:rsidRPr="00FE17B2">
        <w:rPr>
          <w:rFonts w:ascii="Times New Roman" w:hAnsi="Times New Roman"/>
          <w:sz w:val="24"/>
          <w:szCs w:val="24"/>
        </w:rPr>
        <w:t xml:space="preserve">,00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CB4491" w:rsidRPr="00FE17B2">
        <w:rPr>
          <w:rFonts w:ascii="Times New Roman" w:hAnsi="Times New Roman"/>
          <w:sz w:val="24"/>
          <w:szCs w:val="24"/>
        </w:rPr>
        <w:t>;</w:t>
      </w:r>
    </w:p>
    <w:p w:rsidR="00346CDD" w:rsidRPr="00E0734B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- 2020 год – </w:t>
      </w:r>
      <w:r w:rsidR="0060292A">
        <w:rPr>
          <w:rFonts w:ascii="Times New Roman" w:hAnsi="Times New Roman"/>
          <w:sz w:val="24"/>
          <w:szCs w:val="24"/>
        </w:rPr>
        <w:t>2 158 043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 xml:space="preserve">, из них расходы на оплату труда </w:t>
      </w:r>
      <w:r w:rsidR="000071DB" w:rsidRPr="00FE17B2">
        <w:rPr>
          <w:rFonts w:ascii="Times New Roman" w:hAnsi="Times New Roman"/>
          <w:sz w:val="24"/>
          <w:szCs w:val="24"/>
        </w:rPr>
        <w:t xml:space="preserve">  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Pr="00FE17B2">
        <w:rPr>
          <w:rFonts w:ascii="Times New Roman" w:hAnsi="Times New Roman"/>
          <w:sz w:val="24"/>
          <w:szCs w:val="24"/>
        </w:rPr>
        <w:t xml:space="preserve"> 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0292A">
        <w:rPr>
          <w:rFonts w:ascii="Times New Roman" w:hAnsi="Times New Roman"/>
          <w:sz w:val="24"/>
          <w:szCs w:val="24"/>
        </w:rPr>
        <w:t> 491 184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FE17B2" w:rsidRPr="00EB0E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071DB">
        <w:rPr>
          <w:rFonts w:ascii="Times New Roman" w:hAnsi="Times New Roman"/>
          <w:sz w:val="24"/>
          <w:szCs w:val="24"/>
        </w:rPr>
        <w:t>рублей</w:t>
      </w:r>
      <w:r w:rsidRPr="00E0734B">
        <w:rPr>
          <w:rFonts w:ascii="Times New Roman" w:hAnsi="Times New Roman"/>
          <w:sz w:val="24"/>
          <w:szCs w:val="24"/>
        </w:rPr>
        <w:t>.</w:t>
      </w:r>
    </w:p>
    <w:p w:rsidR="00346CDD" w:rsidRPr="00E0734B" w:rsidRDefault="00346CDD" w:rsidP="00346C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1DB" w:rsidRPr="000071DB" w:rsidRDefault="000071DB" w:rsidP="000071DB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ind w:left="14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 xml:space="preserve">         </w:t>
      </w:r>
      <w:r w:rsidR="00CB4491" w:rsidRPr="000071DB">
        <w:rPr>
          <w:rFonts w:ascii="Times New Roman" w:hAnsi="Times New Roman"/>
          <w:sz w:val="24"/>
          <w:szCs w:val="24"/>
        </w:rPr>
        <w:t>3)</w:t>
      </w:r>
      <w:r w:rsidRPr="000071DB">
        <w:rPr>
          <w:rFonts w:ascii="Times New Roman" w:hAnsi="Times New Roman"/>
          <w:sz w:val="24"/>
          <w:szCs w:val="24"/>
        </w:rPr>
        <w:t xml:space="preserve"> в паспорте  подпрограммы «Энергосбережение и повышение энергетической эффективности на 2015-201</w:t>
      </w:r>
      <w:r>
        <w:rPr>
          <w:rFonts w:ascii="Times New Roman" w:hAnsi="Times New Roman"/>
          <w:sz w:val="24"/>
          <w:szCs w:val="24"/>
        </w:rPr>
        <w:t>8</w:t>
      </w:r>
      <w:r w:rsidRPr="000071DB">
        <w:rPr>
          <w:rFonts w:ascii="Times New Roman" w:hAnsi="Times New Roman"/>
          <w:sz w:val="24"/>
          <w:szCs w:val="24"/>
        </w:rPr>
        <w:t xml:space="preserve"> годы на территории </w:t>
      </w:r>
      <w:r>
        <w:rPr>
          <w:rFonts w:ascii="Times New Roman" w:hAnsi="Times New Roman"/>
          <w:sz w:val="24"/>
          <w:szCs w:val="24"/>
        </w:rPr>
        <w:t>Снегиревского</w:t>
      </w:r>
      <w:r w:rsidRPr="000071DB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области»:</w:t>
      </w:r>
    </w:p>
    <w:p w:rsidR="000071DB" w:rsidRPr="000071DB" w:rsidRDefault="000071DB" w:rsidP="000071DB">
      <w:pPr>
        <w:pStyle w:val="a7"/>
        <w:spacing w:line="30" w:lineRule="atLeast"/>
        <w:ind w:left="502"/>
        <w:jc w:val="both"/>
        <w:rPr>
          <w:rFonts w:ascii="Times New Roman" w:hAnsi="Times New Roman"/>
          <w:sz w:val="24"/>
          <w:szCs w:val="24"/>
        </w:rPr>
      </w:pPr>
    </w:p>
    <w:p w:rsidR="000071DB" w:rsidRPr="000071DB" w:rsidRDefault="000071DB" w:rsidP="000071DB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CB4491" w:rsidRPr="00E0734B" w:rsidRDefault="00CB4491" w:rsidP="000071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359"/>
        <w:gridCol w:w="6619"/>
        <w:gridCol w:w="6903"/>
      </w:tblGrid>
      <w:tr w:rsidR="00CB4491" w:rsidRPr="00E0734B" w:rsidTr="00D203EA">
        <w:trPr>
          <w:cantSplit/>
          <w:trHeight w:val="1563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1" w:rsidRPr="00E0734B" w:rsidRDefault="00CB4491" w:rsidP="0074668C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491" w:rsidRPr="00E0734B" w:rsidRDefault="00CB4491" w:rsidP="0008309A">
            <w:pPr>
              <w:pStyle w:val="a5"/>
              <w:spacing w:before="0" w:beforeAutospacing="0" w:after="0" w:afterAutospacing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74668C" w:rsidRPr="00FE17B2">
              <w:t>1</w:t>
            </w:r>
            <w:r w:rsidR="00FE17B2" w:rsidRPr="00FE17B2">
              <w:t>6</w:t>
            </w:r>
            <w:r w:rsidR="000071DB" w:rsidRPr="00FE17B2">
              <w:t> </w:t>
            </w:r>
            <w:r w:rsidR="0074668C" w:rsidRPr="00FE17B2">
              <w:t>500</w:t>
            </w:r>
            <w:r w:rsidR="000071DB" w:rsidRPr="00FE17B2">
              <w:t>,00</w:t>
            </w:r>
            <w:r w:rsidRPr="00E0734B">
              <w:t xml:space="preserve"> рублей, в том числе: </w:t>
            </w:r>
          </w:p>
          <w:p w:rsidR="00CB4491" w:rsidRPr="00E0734B" w:rsidRDefault="00CB4491" w:rsidP="0008309A">
            <w:pPr>
              <w:pStyle w:val="a5"/>
              <w:spacing w:before="0" w:beforeAutospacing="0" w:after="0" w:afterAutospacing="0"/>
            </w:pPr>
            <w:r w:rsidRPr="00E0734B">
              <w:t>2015 год –</w:t>
            </w:r>
            <w:r w:rsidR="00DB6E07" w:rsidRPr="00E0734B">
              <w:t xml:space="preserve"> 0</w:t>
            </w:r>
            <w:r w:rsidR="000071DB">
              <w:t>,00</w:t>
            </w:r>
            <w:r w:rsidRPr="00E0734B">
              <w:t xml:space="preserve"> рублей; </w:t>
            </w:r>
          </w:p>
          <w:p w:rsidR="00CB4491" w:rsidRPr="00E0734B" w:rsidRDefault="00CB4491" w:rsidP="0008309A">
            <w:pPr>
              <w:pStyle w:val="a5"/>
              <w:spacing w:before="0" w:beforeAutospacing="0" w:after="0" w:afterAutospacing="0"/>
            </w:pPr>
            <w:r w:rsidRPr="00E0734B">
              <w:t>2016 год –</w:t>
            </w:r>
            <w:r w:rsidR="00DB6E07" w:rsidRPr="00E0734B">
              <w:t xml:space="preserve"> </w:t>
            </w:r>
            <w:r w:rsidR="000071DB">
              <w:t>0,0</w:t>
            </w:r>
            <w:r w:rsidRPr="00E0734B">
              <w:t xml:space="preserve"> рублей;</w:t>
            </w:r>
          </w:p>
          <w:p w:rsidR="0074668C" w:rsidRPr="00FE17B2" w:rsidRDefault="0074668C" w:rsidP="0008309A">
            <w:pPr>
              <w:pStyle w:val="a5"/>
              <w:spacing w:before="0" w:beforeAutospacing="0" w:after="0" w:afterAutospacing="0"/>
            </w:pPr>
            <w:r w:rsidRPr="00FE17B2">
              <w:t>2017 год –</w:t>
            </w:r>
            <w:r w:rsidR="00DB6E07" w:rsidRPr="00FE17B2">
              <w:t xml:space="preserve"> </w:t>
            </w:r>
            <w:r w:rsidR="0060292A">
              <w:t>0</w:t>
            </w:r>
            <w:r w:rsidR="000071DB" w:rsidRPr="00FE17B2">
              <w:t>,00</w:t>
            </w:r>
            <w:r w:rsidRPr="00FE17B2">
              <w:t xml:space="preserve"> рублей;</w:t>
            </w:r>
          </w:p>
          <w:p w:rsidR="00CB4491" w:rsidRPr="00E0734B" w:rsidRDefault="00CB4491" w:rsidP="0060292A">
            <w:pPr>
              <w:pStyle w:val="a5"/>
              <w:spacing w:before="0" w:beforeAutospacing="0" w:after="0" w:afterAutospacing="0"/>
            </w:pPr>
            <w:r w:rsidRPr="00FE17B2">
              <w:t>201</w:t>
            </w:r>
            <w:r w:rsidR="0074668C" w:rsidRPr="00FE17B2">
              <w:t>8</w:t>
            </w:r>
            <w:r w:rsidRPr="00FE17B2">
              <w:t xml:space="preserve"> год –</w:t>
            </w:r>
            <w:r w:rsidR="00DB6E07" w:rsidRPr="00FE17B2">
              <w:t xml:space="preserve"> </w:t>
            </w:r>
            <w:r w:rsidR="00FE17B2" w:rsidRPr="00FE17B2">
              <w:t>1</w:t>
            </w:r>
            <w:r w:rsidR="0060292A">
              <w:t>6</w:t>
            </w:r>
            <w:r w:rsidR="00FE17B2" w:rsidRPr="00FE17B2">
              <w:t xml:space="preserve"> 500</w:t>
            </w:r>
            <w:r w:rsidR="000071DB" w:rsidRPr="00FE17B2">
              <w:t>,00</w:t>
            </w:r>
            <w:r w:rsidR="00DB6E07" w:rsidRPr="00FE17B2">
              <w:t xml:space="preserve"> </w:t>
            </w:r>
            <w:r w:rsidRPr="00FE17B2">
              <w:t>рублей.</w:t>
            </w:r>
            <w:r w:rsidRPr="00E0734B">
              <w:t xml:space="preserve"> </w:t>
            </w:r>
          </w:p>
        </w:tc>
        <w:tc>
          <w:tcPr>
            <w:tcW w:w="6619" w:type="dxa"/>
          </w:tcPr>
          <w:p w:rsidR="00CB4491" w:rsidRPr="00E0734B" w:rsidRDefault="00CB4491" w:rsidP="0074668C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CB4491" w:rsidRPr="00E0734B" w:rsidRDefault="00CB4491" w:rsidP="0074668C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бюджет поселения;</w:t>
            </w:r>
          </w:p>
          <w:p w:rsidR="00CB4491" w:rsidRPr="00E0734B" w:rsidRDefault="00CB4491" w:rsidP="0074668C">
            <w:pPr>
              <w:ind w:left="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внебюджетные источники;</w:t>
            </w:r>
          </w:p>
          <w:p w:rsidR="00CB4491" w:rsidRPr="00E0734B" w:rsidRDefault="00CB4491" w:rsidP="0074668C">
            <w:pPr>
              <w:ind w:left="89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0071DB" w:rsidRDefault="000071DB" w:rsidP="000071DB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203EA" w:rsidRPr="00E0734B" w:rsidRDefault="000071DB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203EA" w:rsidRPr="00E0734B" w:rsidRDefault="00D203EA" w:rsidP="00152D8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Обоснование ресурсного обеспечения подпрограммы</w:t>
      </w:r>
    </w:p>
    <w:p w:rsidR="00D203EA" w:rsidRPr="00E0734B" w:rsidRDefault="00D203EA" w:rsidP="000830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03EA" w:rsidRPr="00FE17B2" w:rsidRDefault="00D203EA" w:rsidP="0008309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подпрограммы за счет средств местного бюджета составляет </w:t>
      </w:r>
      <w:r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FE17B2"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0071DB"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500</w:t>
      </w:r>
      <w:r w:rsidR="000071DB"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>,00</w:t>
      </w:r>
      <w:r w:rsidRPr="00FE17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рублей, в том числе по годам:</w:t>
      </w:r>
    </w:p>
    <w:p w:rsidR="00D203EA" w:rsidRPr="00FE17B2" w:rsidRDefault="00D203EA" w:rsidP="0008309A">
      <w:pPr>
        <w:pStyle w:val="a5"/>
        <w:spacing w:before="0" w:beforeAutospacing="0" w:after="0" w:afterAutospacing="0"/>
        <w:jc w:val="both"/>
      </w:pPr>
      <w:r w:rsidRPr="00FE17B2">
        <w:t>2015 год –</w:t>
      </w:r>
      <w:r w:rsidR="0008309A" w:rsidRPr="00FE17B2">
        <w:t xml:space="preserve"> </w:t>
      </w:r>
      <w:r w:rsidR="0031278A" w:rsidRPr="00FE17B2">
        <w:t>0</w:t>
      </w:r>
      <w:r w:rsidR="000071DB" w:rsidRPr="00FE17B2">
        <w:t>,00</w:t>
      </w:r>
      <w:r w:rsidRPr="00FE17B2">
        <w:t xml:space="preserve"> рублей; </w:t>
      </w:r>
    </w:p>
    <w:p w:rsidR="00D203EA" w:rsidRPr="00FE17B2" w:rsidRDefault="00D203EA" w:rsidP="0008309A">
      <w:pPr>
        <w:pStyle w:val="a5"/>
        <w:spacing w:before="0" w:beforeAutospacing="0" w:after="0" w:afterAutospacing="0"/>
        <w:jc w:val="both"/>
      </w:pPr>
      <w:r w:rsidRPr="00FE17B2">
        <w:t>2016 год</w:t>
      </w:r>
      <w:r w:rsidR="0008309A" w:rsidRPr="00FE17B2">
        <w:t xml:space="preserve"> – </w:t>
      </w:r>
      <w:r w:rsidR="000071DB" w:rsidRPr="00FE17B2">
        <w:t>0,00</w:t>
      </w:r>
      <w:r w:rsidR="0008309A" w:rsidRPr="00FE17B2">
        <w:t xml:space="preserve"> рублей;</w:t>
      </w:r>
    </w:p>
    <w:p w:rsidR="00D203EA" w:rsidRPr="00FE17B2" w:rsidRDefault="00D203EA" w:rsidP="0008309A">
      <w:pPr>
        <w:pStyle w:val="a5"/>
        <w:spacing w:before="0" w:beforeAutospacing="0" w:after="0" w:afterAutospacing="0"/>
        <w:jc w:val="both"/>
      </w:pPr>
      <w:r w:rsidRPr="00FE17B2">
        <w:t>2017</w:t>
      </w:r>
      <w:r w:rsidR="0060292A">
        <w:t xml:space="preserve"> </w:t>
      </w:r>
      <w:r w:rsidRPr="00FE17B2">
        <w:t>год –</w:t>
      </w:r>
      <w:r w:rsidR="0008309A" w:rsidRPr="00FE17B2">
        <w:t xml:space="preserve"> </w:t>
      </w:r>
      <w:r w:rsidR="0060292A">
        <w:t>0</w:t>
      </w:r>
      <w:r w:rsidR="000071DB" w:rsidRPr="00FE17B2">
        <w:t>,00</w:t>
      </w:r>
      <w:r w:rsidRPr="00FE17B2">
        <w:t xml:space="preserve"> рублей;</w:t>
      </w:r>
    </w:p>
    <w:p w:rsidR="00D203EA" w:rsidRPr="00FE17B2" w:rsidRDefault="00D203E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2018 год </w:t>
      </w:r>
      <w:r w:rsidR="0008309A" w:rsidRPr="00FE17B2">
        <w:rPr>
          <w:rFonts w:ascii="Times New Roman" w:hAnsi="Times New Roman"/>
          <w:sz w:val="24"/>
          <w:szCs w:val="24"/>
        </w:rPr>
        <w:t xml:space="preserve">– 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0292A">
        <w:rPr>
          <w:rFonts w:ascii="Times New Roman" w:hAnsi="Times New Roman"/>
          <w:sz w:val="24"/>
          <w:szCs w:val="24"/>
        </w:rPr>
        <w:t>6</w:t>
      </w:r>
      <w:r w:rsidR="00FE17B2" w:rsidRPr="00FE17B2">
        <w:rPr>
          <w:rFonts w:ascii="Times New Roman" w:hAnsi="Times New Roman"/>
          <w:sz w:val="24"/>
          <w:szCs w:val="24"/>
        </w:rPr>
        <w:t xml:space="preserve"> 500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08309A" w:rsidRPr="00FE17B2">
        <w:rPr>
          <w:rFonts w:ascii="Times New Roman" w:hAnsi="Times New Roman"/>
          <w:sz w:val="24"/>
          <w:szCs w:val="24"/>
        </w:rPr>
        <w:t xml:space="preserve"> рублей;</w:t>
      </w:r>
    </w:p>
    <w:p w:rsidR="000071DB" w:rsidRPr="000071DB" w:rsidRDefault="00A30050" w:rsidP="000071DB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0071DB" w:rsidRPr="000071DB">
        <w:rPr>
          <w:rFonts w:ascii="Times New Roman" w:hAnsi="Times New Roman"/>
          <w:sz w:val="24"/>
          <w:szCs w:val="24"/>
        </w:rPr>
        <w:t>4) в паспорте  подпрограммы «Комплексное развитие систем коммунальной инфраструктуры на территории поселения»:</w:t>
      </w:r>
    </w:p>
    <w:p w:rsidR="000071DB" w:rsidRPr="000071DB" w:rsidRDefault="000071DB" w:rsidP="000071DB">
      <w:pPr>
        <w:pStyle w:val="a7"/>
        <w:spacing w:line="30" w:lineRule="atLeast"/>
        <w:ind w:left="502"/>
        <w:jc w:val="both"/>
        <w:rPr>
          <w:rFonts w:ascii="Times New Roman" w:hAnsi="Times New Roman"/>
          <w:sz w:val="24"/>
          <w:szCs w:val="24"/>
        </w:rPr>
      </w:pPr>
    </w:p>
    <w:p w:rsidR="000071DB" w:rsidRPr="000071DB" w:rsidRDefault="000071DB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08309A" w:rsidRPr="00E0734B" w:rsidRDefault="0008309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642"/>
        <w:gridCol w:w="6336"/>
        <w:gridCol w:w="6903"/>
      </w:tblGrid>
      <w:tr w:rsidR="0008309A" w:rsidRPr="00E0734B" w:rsidTr="006F1F85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B91512">
              <w:t>956 267</w:t>
            </w:r>
            <w:r w:rsidR="00CD515B" w:rsidRPr="00CD515B">
              <w:t>,20</w:t>
            </w:r>
            <w:r w:rsidRPr="00CD515B">
              <w:t xml:space="preserve"> </w:t>
            </w:r>
            <w:r w:rsidRPr="00E0734B">
              <w:t xml:space="preserve">рублей, в том числе: </w:t>
            </w:r>
          </w:p>
          <w:p w:rsidR="00C222F1" w:rsidRPr="00E0734B" w:rsidRDefault="00A3005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150 067,20 </w:t>
            </w:r>
            <w:r w:rsidR="00C222F1" w:rsidRPr="00E0734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56 200,00</w:t>
            </w:r>
            <w:r w:rsidR="00CD51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B91512">
              <w:rPr>
                <w:rFonts w:ascii="Times New Roman" w:hAnsi="Times New Roman"/>
                <w:sz w:val="24"/>
                <w:szCs w:val="24"/>
              </w:rPr>
              <w:t>25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91512">
              <w:rPr>
                <w:rFonts w:ascii="Times New Roman" w:hAnsi="Times New Roman"/>
                <w:sz w:val="24"/>
                <w:szCs w:val="24"/>
              </w:rPr>
              <w:t>25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734B" w:rsidRDefault="00C222F1" w:rsidP="00B91512">
            <w:pPr>
              <w:pStyle w:val="a4"/>
              <w:jc w:val="both"/>
              <w:rPr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B91512">
              <w:rPr>
                <w:rFonts w:ascii="Times New Roman" w:hAnsi="Times New Roman"/>
                <w:sz w:val="24"/>
                <w:szCs w:val="24"/>
              </w:rPr>
              <w:t>25</w:t>
            </w:r>
            <w:r w:rsidR="00FE17B2" w:rsidRPr="00FE17B2">
              <w:rPr>
                <w:rFonts w:ascii="Times New Roman" w:hAnsi="Times New Roman"/>
                <w:sz w:val="24"/>
                <w:szCs w:val="24"/>
              </w:rPr>
              <w:t>0 000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6336" w:type="dxa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бюджет поселения;</w:t>
            </w:r>
          </w:p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внебюджетные источники;</w:t>
            </w:r>
          </w:p>
          <w:p w:rsidR="0008309A" w:rsidRPr="00E0734B" w:rsidRDefault="0008309A" w:rsidP="006F1F85">
            <w:pPr>
              <w:ind w:left="89" w:right="132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DC5770" w:rsidRPr="00E0734B" w:rsidRDefault="00DC5770" w:rsidP="00DC5770">
      <w:pPr>
        <w:pStyle w:val="ac"/>
      </w:pPr>
    </w:p>
    <w:p w:rsidR="00DC5770" w:rsidRPr="00A30050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B91512" w:rsidRPr="00B91512">
        <w:rPr>
          <w:rFonts w:ascii="Times New Roman" w:hAnsi="Times New Roman"/>
          <w:sz w:val="24"/>
          <w:szCs w:val="24"/>
        </w:rPr>
        <w:t>956 267</w:t>
      </w:r>
      <w:r w:rsidR="00CD515B" w:rsidRPr="00B91512">
        <w:rPr>
          <w:rFonts w:ascii="Times New Roman" w:hAnsi="Times New Roman"/>
          <w:sz w:val="24"/>
          <w:szCs w:val="24"/>
        </w:rPr>
        <w:t>,20</w:t>
      </w:r>
      <w:r w:rsidR="00CD515B" w:rsidRPr="00CD515B">
        <w:rPr>
          <w:rFonts w:ascii="Times New Roman" w:hAnsi="Times New Roman"/>
        </w:rPr>
        <w:t xml:space="preserve"> </w:t>
      </w:r>
      <w:r w:rsidR="00FE17B2" w:rsidRPr="00CD515B">
        <w:t xml:space="preserve"> </w:t>
      </w:r>
      <w:r w:rsidR="00CD515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>в том числе: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150 067,20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2017 год – </w:t>
      </w:r>
      <w:r w:rsidR="00CD515B" w:rsidRPr="00CD515B">
        <w:rPr>
          <w:rFonts w:ascii="Times New Roman" w:hAnsi="Times New Roman"/>
          <w:sz w:val="24"/>
          <w:szCs w:val="24"/>
        </w:rPr>
        <w:t>56 200</w:t>
      </w:r>
      <w:r w:rsidR="00E04214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2018 год – </w:t>
      </w:r>
      <w:r w:rsidR="00B91512">
        <w:rPr>
          <w:rFonts w:ascii="Times New Roman" w:hAnsi="Times New Roman"/>
          <w:sz w:val="24"/>
          <w:szCs w:val="24"/>
        </w:rPr>
        <w:t>25</w:t>
      </w:r>
      <w:r w:rsidR="00E04214" w:rsidRPr="00E04214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="00DB6E07"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2019 год – </w:t>
      </w:r>
      <w:r w:rsidR="00B91512">
        <w:rPr>
          <w:rFonts w:ascii="Times New Roman" w:hAnsi="Times New Roman"/>
          <w:sz w:val="24"/>
          <w:szCs w:val="24"/>
        </w:rPr>
        <w:t>25</w:t>
      </w:r>
      <w:r w:rsidR="00E04214" w:rsidRPr="00E04214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="00DB6E07"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2020 год – </w:t>
      </w:r>
      <w:r w:rsidR="00B91512">
        <w:rPr>
          <w:rFonts w:ascii="Times New Roman" w:hAnsi="Times New Roman"/>
          <w:sz w:val="24"/>
          <w:szCs w:val="24"/>
        </w:rPr>
        <w:t>25</w:t>
      </w:r>
      <w:r w:rsidR="00E04214" w:rsidRPr="00E04214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="00DB6E07"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="00DB6E07" w:rsidRPr="00E04214">
        <w:rPr>
          <w:rFonts w:ascii="Times New Roman" w:hAnsi="Times New Roman"/>
          <w:sz w:val="24"/>
          <w:szCs w:val="24"/>
        </w:rPr>
        <w:t xml:space="preserve"> </w:t>
      </w:r>
      <w:r w:rsidRPr="00E04214">
        <w:rPr>
          <w:rFonts w:ascii="Times New Roman" w:hAnsi="Times New Roman"/>
          <w:sz w:val="24"/>
          <w:szCs w:val="24"/>
        </w:rPr>
        <w:t>рублей.</w:t>
      </w:r>
    </w:p>
    <w:p w:rsidR="00DC5770" w:rsidRDefault="00DC5770" w:rsidP="00DC5770">
      <w:pPr>
        <w:jc w:val="both"/>
        <w:rPr>
          <w:sz w:val="24"/>
          <w:szCs w:val="24"/>
        </w:rPr>
      </w:pPr>
    </w:p>
    <w:p w:rsidR="00A30050" w:rsidRPr="00A30050" w:rsidRDefault="00A30050" w:rsidP="00A30050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30050">
        <w:rPr>
          <w:rFonts w:ascii="Times New Roman" w:hAnsi="Times New Roman"/>
          <w:sz w:val="24"/>
          <w:szCs w:val="24"/>
        </w:rPr>
        <w:t>5) в паспорте  подпрограммы «Обращение с твердыми коммунальными отходами на территории поселения»:</w:t>
      </w:r>
    </w:p>
    <w:p w:rsidR="00A30050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p w:rsidR="0008309A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A30050" w:rsidRPr="00E0734B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Общий объем средств местного бюджета, предусмотренных на реализацию подпрограммы составляет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3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CD515B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CD515B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Pr="00E0734B" w:rsidRDefault="0008309A" w:rsidP="00E042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>1</w:t>
            </w:r>
            <w:r w:rsidR="00B91512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E0421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Pr="00E0734B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08309A" w:rsidRPr="00E0734B" w:rsidRDefault="00E04214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309A" w:rsidRPr="00E0734B">
        <w:rPr>
          <w:rFonts w:ascii="Times New Roman" w:hAnsi="Times New Roman"/>
          <w:b/>
          <w:sz w:val="24"/>
          <w:szCs w:val="24"/>
        </w:rPr>
        <w:t>.Обоснование ресурсного обеспечения подпрограммы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CD515B" w:rsidRPr="00CD515B">
        <w:rPr>
          <w:rFonts w:ascii="Times New Roman" w:hAnsi="Times New Roman"/>
          <w:sz w:val="24"/>
          <w:szCs w:val="24"/>
        </w:rPr>
        <w:t>3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 </w:t>
      </w:r>
      <w:r w:rsidR="006F1F85" w:rsidRPr="00CD515B">
        <w:rPr>
          <w:rFonts w:ascii="Times New Roman" w:hAnsi="Times New Roman"/>
          <w:sz w:val="24"/>
          <w:szCs w:val="24"/>
        </w:rPr>
        <w:t>000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 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6F1F85" w:rsidRPr="00E04214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 </w:t>
      </w:r>
      <w:r w:rsidR="00E0734B">
        <w:rPr>
          <w:rFonts w:ascii="Times New Roman" w:hAnsi="Times New Roman"/>
          <w:sz w:val="24"/>
          <w:szCs w:val="24"/>
        </w:rPr>
        <w:t xml:space="preserve">   </w:t>
      </w:r>
      <w:r w:rsidR="00A30050">
        <w:rPr>
          <w:rFonts w:ascii="Times New Roman" w:hAnsi="Times New Roman"/>
          <w:sz w:val="24"/>
          <w:szCs w:val="24"/>
        </w:rPr>
        <w:t xml:space="preserve">- </w:t>
      </w:r>
      <w:r w:rsidR="00CD515B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0,00 </w:t>
      </w:r>
      <w:r w:rsidR="006F1F85" w:rsidRPr="00E04214">
        <w:rPr>
          <w:rFonts w:ascii="Times New Roman" w:hAnsi="Times New Roman"/>
          <w:sz w:val="24"/>
          <w:szCs w:val="24"/>
        </w:rPr>
        <w:t>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- 2017 год – </w:t>
      </w:r>
      <w:r w:rsidRPr="00CD515B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- 2018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- 2019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- 2020 год – </w:t>
      </w:r>
      <w:r w:rsidR="00E04214" w:rsidRPr="00E04214">
        <w:rPr>
          <w:rFonts w:ascii="Times New Roman" w:hAnsi="Times New Roman"/>
          <w:sz w:val="24"/>
          <w:szCs w:val="24"/>
        </w:rPr>
        <w:t>1</w:t>
      </w:r>
      <w:r w:rsidR="00B91512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рублей.</w:t>
      </w:r>
    </w:p>
    <w:p w:rsidR="0008309A" w:rsidRPr="00E0734B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A30050" w:rsidRDefault="00152D80" w:rsidP="00A30050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A30050">
      <w:pPr>
        <w:pStyle w:val="a3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r w:rsidR="00E0734B">
        <w:rPr>
          <w:rFonts w:ascii="Times New Roman" w:hAnsi="Times New Roman"/>
          <w:sz w:val="24"/>
          <w:szCs w:val="24"/>
        </w:rPr>
        <w:t>В.А.Тимофеев</w:t>
      </w: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346CDD" w:rsidRDefault="00346CDD" w:rsidP="00346CDD">
      <w:pPr>
        <w:pStyle w:val="a4"/>
        <w:rPr>
          <w:rFonts w:ascii="Times New Roman" w:hAnsi="Times New Roman"/>
          <w:sz w:val="26"/>
          <w:szCs w:val="26"/>
        </w:rPr>
      </w:pPr>
    </w:p>
    <w:p w:rsidR="002B3DDC" w:rsidRPr="008334D7" w:rsidRDefault="002B3DDC" w:rsidP="008334D7">
      <w:pPr>
        <w:pStyle w:val="a3"/>
        <w:spacing w:after="0" w:line="240" w:lineRule="auto"/>
        <w:ind w:left="975" w:right="-1"/>
        <w:rPr>
          <w:rFonts w:ascii="Times New Roman" w:hAnsi="Times New Roman"/>
          <w:sz w:val="28"/>
          <w:szCs w:val="28"/>
        </w:rPr>
      </w:pPr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111"/>
        <w:gridCol w:w="4273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 на 2014-2020 годы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201</w:t>
      </w:r>
      <w:r w:rsidR="00B91512">
        <w:rPr>
          <w:rFonts w:ascii="Times New Roman" w:hAnsi="Times New Roman"/>
          <w:b/>
          <w:bCs/>
          <w:sz w:val="28"/>
          <w:szCs w:val="28"/>
        </w:rPr>
        <w:t>8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201</w:t>
      </w:r>
      <w:r w:rsidR="00B91512">
        <w:rPr>
          <w:rFonts w:ascii="Times New Roman" w:hAnsi="Times New Roman"/>
          <w:b/>
          <w:bCs/>
          <w:sz w:val="28"/>
          <w:szCs w:val="28"/>
        </w:rPr>
        <w:t>9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20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7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69"/>
        <w:gridCol w:w="321"/>
        <w:gridCol w:w="1540"/>
        <w:gridCol w:w="124"/>
        <w:gridCol w:w="1101"/>
        <w:gridCol w:w="142"/>
        <w:gridCol w:w="68"/>
        <w:gridCol w:w="1210"/>
        <w:gridCol w:w="139"/>
        <w:gridCol w:w="1071"/>
        <w:gridCol w:w="347"/>
        <w:gridCol w:w="973"/>
        <w:gridCol w:w="444"/>
        <w:gridCol w:w="716"/>
        <w:gridCol w:w="843"/>
        <w:gridCol w:w="527"/>
        <w:gridCol w:w="466"/>
        <w:gridCol w:w="565"/>
        <w:gridCol w:w="285"/>
        <w:gridCol w:w="142"/>
        <w:gridCol w:w="962"/>
        <w:gridCol w:w="30"/>
      </w:tblGrid>
      <w:tr w:rsidR="0007609F" w:rsidRPr="00E0734B" w:rsidTr="007B44F7">
        <w:trPr>
          <w:gridAfter w:val="1"/>
          <w:wAfter w:w="30" w:type="dxa"/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7B44F7">
        <w:trPr>
          <w:gridAfter w:val="1"/>
          <w:wAfter w:w="30" w:type="dxa"/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614A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 на 2014-2020 годы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91512" w:rsidRDefault="00B31BB5" w:rsidP="00D4185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1BB5">
              <w:rPr>
                <w:rFonts w:ascii="Times New Roman" w:hAnsi="Times New Roman"/>
                <w:sz w:val="24"/>
                <w:szCs w:val="24"/>
              </w:rPr>
              <w:t>9 097 106,00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31BB5" w:rsidRDefault="00B31BB5" w:rsidP="0058097C">
            <w:pPr>
              <w:rPr>
                <w:rFonts w:ascii="Times New Roman" w:hAnsi="Times New Roman"/>
                <w:sz w:val="24"/>
                <w:szCs w:val="24"/>
              </w:rPr>
            </w:pPr>
            <w:r w:rsidRPr="00B31BB5">
              <w:rPr>
                <w:rFonts w:ascii="Times New Roman" w:hAnsi="Times New Roman"/>
                <w:sz w:val="24"/>
                <w:szCs w:val="24"/>
              </w:rPr>
              <w:t>2 968 093,00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31BB5" w:rsidRDefault="00B31BB5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B31BB5">
              <w:rPr>
                <w:rFonts w:ascii="Times New Roman" w:hAnsi="Times New Roman"/>
                <w:sz w:val="24"/>
                <w:szCs w:val="24"/>
              </w:rPr>
              <w:t>3 078 611</w:t>
            </w:r>
            <w:r w:rsidR="007B44F7" w:rsidRP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B31BB5" w:rsidRDefault="00B31BB5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B31BB5">
              <w:rPr>
                <w:rFonts w:ascii="Times New Roman" w:hAnsi="Times New Roman"/>
                <w:sz w:val="24"/>
                <w:szCs w:val="24"/>
              </w:rPr>
              <w:t>3 050 402</w:t>
            </w:r>
            <w:r w:rsidR="007B44F7" w:rsidRP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58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1 353 777,00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409 550,00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459 068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485 159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«Капитальный ремонт многоквартирных домов»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ание и ремонт уличного освещения»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447 200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115 000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117 200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</w:t>
            </w:r>
            <w:r w:rsidR="007B44F7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83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924B38" w:rsidRDefault="00B31BB5" w:rsidP="00741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1 890 977,00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CD515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554 550,00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704 068,00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B31BB5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632 359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DB6E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DF7B9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4 473 552,00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1 491 184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FC7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750C">
              <w:rPr>
                <w:rFonts w:ascii="Times New Roman" w:hAnsi="Times New Roman"/>
                <w:sz w:val="24"/>
                <w:szCs w:val="24"/>
              </w:rPr>
              <w:t> 491 184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FC750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FC750C">
              <w:rPr>
                <w:rFonts w:ascii="Times New Roman" w:hAnsi="Times New Roman"/>
                <w:sz w:val="24"/>
                <w:szCs w:val="24"/>
              </w:rPr>
              <w:t> 491 184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1 570 077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523 859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501 359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544 859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924B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366 000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122 000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FC750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</w:t>
            </w:r>
            <w:r w:rsidR="00FC750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FC750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12</w:t>
            </w:r>
            <w:r w:rsidR="00FC750C">
              <w:rPr>
                <w:rFonts w:ascii="Times New Roman" w:hAnsi="Times New Roman"/>
                <w:sz w:val="24"/>
                <w:szCs w:val="24"/>
              </w:rPr>
              <w:t>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924B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6 409 629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2 137 043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2 114 543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FC7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2 158 043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B9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C5770" w:rsidP="0090508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A73DE"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одпрограмма </w:t>
            </w:r>
            <w:r w:rsidR="0090508E" w:rsidRPr="00E0734B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2015 - 2018 годы на территории Снегиревского сельского поселения     Шумячского      района  Смоленской  области»</w:t>
            </w:r>
          </w:p>
        </w:tc>
      </w:tr>
      <w:tr w:rsidR="00DF7B9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B6E07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90508E" w:rsidRPr="00E0734B">
              <w:rPr>
                <w:rFonts w:ascii="Times New Roman" w:hAnsi="Times New Roman"/>
                <w:sz w:val="24"/>
                <w:szCs w:val="24"/>
              </w:rPr>
              <w:t>3.1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90508E" w:rsidP="00905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58097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FC750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FC750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7B9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94" w:rsidRPr="00E0734B" w:rsidRDefault="0090508E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90508E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500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FC7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750C">
              <w:rPr>
                <w:rFonts w:ascii="Times New Roman" w:hAnsi="Times New Roman"/>
                <w:sz w:val="24"/>
                <w:szCs w:val="24"/>
              </w:rPr>
              <w:t>6 500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FC750C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4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9F" w:rsidRPr="00E0734B" w:rsidTr="007B44F7">
        <w:trPr>
          <w:gridAfter w:val="1"/>
          <w:wAfter w:w="30" w:type="dxa"/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E" w:rsidRPr="00E0734B" w:rsidRDefault="002A73DE" w:rsidP="002A73D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7609F" w:rsidRPr="00E0734B" w:rsidRDefault="00DC5770" w:rsidP="002A73D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E0734B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07609F" w:rsidRPr="00E0734B" w:rsidTr="007B44F7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AB7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C5770" w:rsidRPr="00E073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DC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B31BB5" w:rsidP="00AB7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B31BB5" w:rsidP="00D4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B31BB5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B31BB5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5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AB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B31BB5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D9B" w:rsidRPr="00E0734B" w:rsidRDefault="00AB7D9B" w:rsidP="00AB7D9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AB7D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B31BB5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02" w:rsidRDefault="008F1702" w:rsidP="00885CB1">
      <w:pPr>
        <w:spacing w:after="0" w:line="240" w:lineRule="auto"/>
      </w:pPr>
      <w:r>
        <w:separator/>
      </w:r>
    </w:p>
  </w:endnote>
  <w:endnote w:type="continuationSeparator" w:id="0">
    <w:p w:rsidR="008F1702" w:rsidRDefault="008F1702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02" w:rsidRDefault="008F1702" w:rsidP="00885CB1">
      <w:pPr>
        <w:spacing w:after="0" w:line="240" w:lineRule="auto"/>
      </w:pPr>
      <w:r>
        <w:separator/>
      </w:r>
    </w:p>
  </w:footnote>
  <w:footnote w:type="continuationSeparator" w:id="0">
    <w:p w:rsidR="008F1702" w:rsidRDefault="008F1702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1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4"/>
  </w:num>
  <w:num w:numId="9">
    <w:abstractNumId w:val="10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15"/>
  </w:num>
  <w:num w:numId="15">
    <w:abstractNumId w:val="6"/>
  </w:num>
  <w:num w:numId="16">
    <w:abstractNumId w:val="11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9C8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214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170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D288-CE86-48F3-8554-6BBBD365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Snegirevka</cp:lastModifiedBy>
  <cp:revision>7</cp:revision>
  <cp:lastPrinted>2018-01-09T06:29:00Z</cp:lastPrinted>
  <dcterms:created xsi:type="dcterms:W3CDTF">2018-02-13T13:42:00Z</dcterms:created>
  <dcterms:modified xsi:type="dcterms:W3CDTF">2018-03-01T08:43:00Z</dcterms:modified>
</cp:coreProperties>
</file>