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631" w:rsidRPr="00F20631" w:rsidRDefault="00F20631" w:rsidP="00F20631">
      <w:pPr>
        <w:tabs>
          <w:tab w:val="left" w:pos="770"/>
          <w:tab w:val="left" w:pos="4368"/>
        </w:tabs>
        <w:ind w:right="-167"/>
        <w:jc w:val="center"/>
        <w:rPr>
          <w:rFonts w:ascii="Times New Roman" w:eastAsia="Calibri" w:hAnsi="Times New Roman"/>
          <w:b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b/>
          <w:sz w:val="24"/>
          <w:szCs w:val="24"/>
          <w:lang w:val="ru-RU"/>
        </w:rPr>
        <w:t>Уважаемые руководители  предприятий и организаций!</w:t>
      </w:r>
    </w:p>
    <w:p w:rsidR="00F20631" w:rsidRPr="00F20631" w:rsidRDefault="00F20631" w:rsidP="00F20631">
      <w:pPr>
        <w:tabs>
          <w:tab w:val="left" w:pos="770"/>
          <w:tab w:val="left" w:pos="4368"/>
        </w:tabs>
        <w:spacing w:after="0" w:line="240" w:lineRule="auto"/>
        <w:ind w:right="-167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 xml:space="preserve"> </w:t>
      </w:r>
      <w:r w:rsidRPr="00F20631">
        <w:rPr>
          <w:rFonts w:ascii="Times New Roman" w:eastAsia="Calibri" w:hAnsi="Times New Roman"/>
          <w:sz w:val="24"/>
          <w:szCs w:val="24"/>
          <w:lang w:val="ru-RU"/>
        </w:rPr>
        <w:tab/>
        <w:t>Предлагаем Вам использовать потенциал Шумячского района Смоленской области для реализации инвестиционных проектов и бизнес - идей.</w:t>
      </w:r>
    </w:p>
    <w:p w:rsidR="00F20631" w:rsidRPr="00F20631" w:rsidRDefault="00F20631" w:rsidP="00F20631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 xml:space="preserve">          Шумячский район обладает развитой инфраструктурой, газифицирован, имеет хорошее транспортное сообщение с областным центром и г. Москва, стратегически выгодное расположение относительно международного рынка сбыта в Республике Беларусь. </w:t>
      </w:r>
    </w:p>
    <w:p w:rsidR="00F20631" w:rsidRPr="00F20631" w:rsidRDefault="00F20631" w:rsidP="00F2063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>Шумячский район представляет собой удобную площадку для развития производства в агропромышленном комплексе. Мы готовы представить инвесторам необходимое количество земли для развития овощеводства, растениеводства, животноводства.</w:t>
      </w:r>
    </w:p>
    <w:p w:rsidR="00F20631" w:rsidRPr="00F20631" w:rsidRDefault="00F20631" w:rsidP="00F2063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>Кроме того, район имеет немало красивейших природных зон для строительства баз отдыха.</w:t>
      </w:r>
    </w:p>
    <w:p w:rsidR="00F20631" w:rsidRPr="00F20631" w:rsidRDefault="00F20631" w:rsidP="00F20631">
      <w:pPr>
        <w:tabs>
          <w:tab w:val="left" w:pos="770"/>
          <w:tab w:val="left" w:pos="4368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ab/>
        <w:t>Обращаем Ваше внимание на тот факт, что около 40 процентов территории Шумячского района занимают леса.</w:t>
      </w:r>
    </w:p>
    <w:p w:rsidR="00F20631" w:rsidRPr="00F20631" w:rsidRDefault="00F20631" w:rsidP="00F20631">
      <w:pPr>
        <w:tabs>
          <w:tab w:val="left" w:pos="770"/>
          <w:tab w:val="left" w:pos="4368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ab/>
        <w:t>Мы охотно примем экономически выгодные предложения от деловых партнеров России, стран ближнего и дальнего зарубежья.</w:t>
      </w:r>
      <w:r w:rsidRPr="00F20631">
        <w:rPr>
          <w:rFonts w:ascii="Times New Roman" w:eastAsia="Calibri" w:hAnsi="Times New Roman"/>
          <w:sz w:val="24"/>
          <w:szCs w:val="24"/>
        </w:rPr>
        <w:t>  </w:t>
      </w:r>
      <w:r w:rsidRPr="00F20631">
        <w:rPr>
          <w:rFonts w:ascii="Times New Roman" w:eastAsia="Calibri" w:hAnsi="Times New Roman"/>
          <w:sz w:val="24"/>
          <w:szCs w:val="24"/>
          <w:lang w:val="ru-RU"/>
        </w:rPr>
        <w:t xml:space="preserve">  </w:t>
      </w:r>
    </w:p>
    <w:p w:rsidR="00F20631" w:rsidRPr="00F20631" w:rsidRDefault="00F20631" w:rsidP="00F20631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F20631">
        <w:rPr>
          <w:rFonts w:ascii="Times New Roman" w:eastAsia="Calibri" w:hAnsi="Times New Roman"/>
          <w:sz w:val="24"/>
          <w:szCs w:val="24"/>
          <w:lang w:val="ru-RU"/>
        </w:rPr>
        <w:tab/>
        <w:t>Администрация муниципального образования «Смоленский район» Смоленской области приглашает всех желающих к взаимовыгодному и заинтересованному сотрудничеству</w:t>
      </w:r>
      <w:r w:rsidRPr="00F20631">
        <w:rPr>
          <w:rFonts w:ascii="Times New Roman" w:hAnsi="Times New Roman"/>
          <w:sz w:val="24"/>
          <w:szCs w:val="24"/>
          <w:lang w:val="ru-RU"/>
        </w:rPr>
        <w:t>.</w:t>
      </w:r>
    </w:p>
    <w:p w:rsidR="00602F16" w:rsidRDefault="00602F16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602F16" w:rsidRDefault="00E626FF" w:rsidP="00E626F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626FF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74719" cy="3038622"/>
            <wp:effectExtent l="19050" t="0" r="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0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19" cy="303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710C9" w:rsidRDefault="00E710C9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626FF" w:rsidRDefault="00E626FF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626FF" w:rsidRDefault="00E626FF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280"/>
        <w:gridCol w:w="1249"/>
        <w:gridCol w:w="1900"/>
        <w:gridCol w:w="2851"/>
      </w:tblGrid>
      <w:tr w:rsidR="00E63558" w:rsidRPr="002B34D8" w:rsidTr="00E54B88">
        <w:trPr>
          <w:trHeight w:val="313"/>
        </w:trPr>
        <w:tc>
          <w:tcPr>
            <w:tcW w:w="10036" w:type="dxa"/>
            <w:gridSpan w:val="4"/>
          </w:tcPr>
          <w:p w:rsidR="00E63558" w:rsidRDefault="00456278" w:rsidP="00E54B8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Строительство тепличного комплекса по выращиванию овощей </w:t>
            </w:r>
          </w:p>
        </w:tc>
      </w:tr>
      <w:tr w:rsidR="000E79A6" w:rsidRPr="002108F0" w:rsidTr="00E54B88">
        <w:trPr>
          <w:trHeight w:val="2571"/>
        </w:trPr>
        <w:tc>
          <w:tcPr>
            <w:tcW w:w="4856" w:type="dxa"/>
            <w:gridSpan w:val="2"/>
          </w:tcPr>
          <w:p w:rsidR="00152263" w:rsidRDefault="002B34D8" w:rsidP="00152263">
            <w:pPr>
              <w:keepNext/>
              <w:jc w:val="center"/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rect id="_x0000_s1033" style="position:absolute;left:0;text-align:left;margin-left:23.2pt;margin-top:24.45pt;width:57pt;height:21pt;z-index:251665408;mso-position-horizontal-relative:text;mso-position-vertical-relative:text">
                  <v:textbox>
                    <w:txbxContent>
                      <w:p w:rsidR="00152263" w:rsidRPr="00152263" w:rsidRDefault="00152263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Шумячи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rect id="_x0000_s1032" style="position:absolute;left:0;text-align:left;margin-left:29.2pt;margin-top:114.45pt;width:69.75pt;height:23.25pt;z-index:251664384;mso-position-horizontal-relative:text;mso-position-vertical-relative:text">
                  <v:textbox>
                    <w:txbxContent>
                      <w:p w:rsidR="00152263" w:rsidRPr="00152263" w:rsidRDefault="00152263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Р.Беларусь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rect id="_x0000_s1031" style="position:absolute;left:0;text-align:left;margin-left:171.7pt;margin-top:141.45pt;width:57pt;height:24.75pt;z-index:251663360;mso-position-horizontal-relative:text;mso-position-vertical-relative:text">
                  <v:textbox>
                    <w:txbxContent>
                      <w:p w:rsidR="00152263" w:rsidRPr="00152263" w:rsidRDefault="00152263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Ершичи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rect id="_x0000_s1030" style="position:absolute;left:0;text-align:left;margin-left:177.7pt;margin-top:24.45pt;width:66.75pt;height:21pt;z-index:251662336;mso-position-horizontal-relative:text;mso-position-vertical-relative:text">
                  <v:textbox style="mso-next-textbox:#_x0000_s1030">
                    <w:txbxContent>
                      <w:p w:rsidR="00152263" w:rsidRDefault="00152263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Рославль</w:t>
                        </w:r>
                      </w:p>
                      <w:p w:rsidR="00152263" w:rsidRPr="00152263" w:rsidRDefault="00152263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80.2pt;margin-top:12.45pt;width:15.75pt;height:28.5pt;flip:x y;z-index:25166131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8" type="#_x0000_t32" style="position:absolute;left:0;text-align:left;margin-left:29.2pt;margin-top:88.2pt;width:33.75pt;height:19.5pt;flip:x;z-index:25166028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7" type="#_x0000_t32" style="position:absolute;left:0;text-align:left;margin-left:161.95pt;margin-top:157.95pt;width:19.5pt;height:35.25pt;z-index:25165926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6" type="#_x0000_t32" style="position:absolute;left:0;text-align:left;margin-left:141.7pt;margin-top:16.2pt;width:45pt;height:24.75pt;flip:y;z-index:251658240;mso-position-horizontal-relative:text;mso-position-vertical-relative:text" o:connectortype="straight">
                  <v:stroke endarrow="block"/>
                </v:shape>
              </w:pict>
            </w:r>
            <w:r w:rsidR="00C357FD" w:rsidRPr="00C357FD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343275" cy="2769902"/>
                  <wp:effectExtent l="19050" t="0" r="9525" b="0"/>
                  <wp:docPr id="4" name="Рисунок 1" descr="Z:\андреенкова\площадки1\Понятов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андреенкова\площадки1\Понятов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769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05B" w:rsidRPr="002108F0" w:rsidRDefault="007F705B" w:rsidP="00152263">
            <w:pPr>
              <w:pStyle w:val="af0"/>
              <w:jc w:val="center"/>
              <w:rPr>
                <w:rFonts w:ascii="Times New Roman" w:hAnsi="Times New Roman"/>
                <w:b w:val="0"/>
                <w:lang w:val="ru-RU"/>
              </w:rPr>
            </w:pPr>
          </w:p>
        </w:tc>
        <w:tc>
          <w:tcPr>
            <w:tcW w:w="5180" w:type="dxa"/>
            <w:gridSpan w:val="2"/>
          </w:tcPr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0E79A6" w:rsidRPr="002108F0" w:rsidRDefault="00B50C00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2857500" cy="2396865"/>
                  <wp:effectExtent l="19050" t="0" r="0" b="0"/>
                  <wp:docPr id="2" name="Рисунок 1" descr="C:\Users\777\Desktop\Фото\DSCF6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Фото\DSCF6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28" cy="2397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2B34D8" w:rsidTr="00E54B88">
        <w:trPr>
          <w:trHeight w:val="270"/>
        </w:trPr>
        <w:tc>
          <w:tcPr>
            <w:tcW w:w="3289" w:type="dxa"/>
          </w:tcPr>
          <w:p w:rsidR="007F705B" w:rsidRPr="002108F0" w:rsidRDefault="007F705B" w:rsidP="00902DBF">
            <w:pPr>
              <w:rPr>
                <w:rFonts w:ascii="Times New Roman" w:hAnsi="Times New Roman"/>
                <w:b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Место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реализации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проекта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747" w:type="dxa"/>
            <w:gridSpan w:val="3"/>
            <w:tcBorders>
              <w:bottom w:val="single" w:sz="4" w:space="0" w:color="auto"/>
            </w:tcBorders>
          </w:tcPr>
          <w:p w:rsidR="007F705B" w:rsidRPr="001B191A" w:rsidRDefault="00456278" w:rsidP="00014BFE">
            <w:pPr>
              <w:pStyle w:val="aa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B191A">
              <w:rPr>
                <w:rFonts w:ascii="Times New Roman" w:hAnsi="Times New Roman"/>
                <w:sz w:val="20"/>
                <w:szCs w:val="20"/>
              </w:rPr>
              <w:t>Смоленская область,</w:t>
            </w:r>
            <w:r w:rsidR="002B34D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B191A">
              <w:rPr>
                <w:rFonts w:ascii="Times New Roman" w:hAnsi="Times New Roman"/>
                <w:sz w:val="20"/>
                <w:szCs w:val="20"/>
              </w:rPr>
              <w:t>Шумячский</w:t>
            </w:r>
            <w:proofErr w:type="spellEnd"/>
            <w:r w:rsidRPr="001B191A">
              <w:rPr>
                <w:rFonts w:ascii="Times New Roman" w:hAnsi="Times New Roman"/>
                <w:sz w:val="20"/>
                <w:szCs w:val="20"/>
              </w:rPr>
              <w:t xml:space="preserve"> р-н, вблизи д. Понятовка </w:t>
            </w:r>
          </w:p>
        </w:tc>
      </w:tr>
      <w:tr w:rsidR="007F705B" w:rsidRPr="001B191A" w:rsidTr="00E54B88">
        <w:trPr>
          <w:trHeight w:val="270"/>
        </w:trPr>
        <w:tc>
          <w:tcPr>
            <w:tcW w:w="3289" w:type="dxa"/>
          </w:tcPr>
          <w:p w:rsidR="007F705B" w:rsidRPr="007F705B" w:rsidRDefault="007F705B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Приоритетные направления использования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</w:tcPr>
          <w:p w:rsidR="007F705B" w:rsidRPr="001B191A" w:rsidRDefault="00C55984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сельскохозяйственное производство</w:t>
            </w:r>
          </w:p>
        </w:tc>
      </w:tr>
      <w:tr w:rsidR="00A31C98" w:rsidRPr="00456278" w:rsidTr="00E54B88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3289" w:type="dxa"/>
            <w:vMerge w:val="restart"/>
          </w:tcPr>
          <w:p w:rsidR="00A31C98" w:rsidRPr="002108F0" w:rsidRDefault="00A31C98" w:rsidP="00902DBF">
            <w:pPr>
              <w:rPr>
                <w:rFonts w:ascii="Times New Roman" w:hAnsi="Times New Roman"/>
                <w:lang w:val="ru-RU"/>
              </w:rPr>
            </w:pPr>
          </w:p>
          <w:p w:rsidR="00A31C98" w:rsidRPr="00456278" w:rsidRDefault="00A31C98" w:rsidP="00902DBF">
            <w:pPr>
              <w:rPr>
                <w:rFonts w:ascii="Times New Roman" w:hAnsi="Times New Roman"/>
                <w:lang w:val="ru-RU"/>
              </w:rPr>
            </w:pPr>
          </w:p>
          <w:p w:rsidR="00A31C98" w:rsidRPr="00E63558" w:rsidRDefault="00E63558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Описание проекта</w:t>
            </w: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A31C98" w:rsidRPr="001B191A" w:rsidRDefault="000E79A6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Вид экономической деятельности</w:t>
            </w:r>
          </w:p>
        </w:tc>
        <w:tc>
          <w:tcPr>
            <w:tcW w:w="3166" w:type="dxa"/>
            <w:shd w:val="clear" w:color="auto" w:fill="auto"/>
            <w:vAlign w:val="center"/>
          </w:tcPr>
          <w:p w:rsidR="00A31C98" w:rsidRPr="001B191A" w:rsidRDefault="00C55984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сельское хозяйство</w:t>
            </w:r>
          </w:p>
        </w:tc>
      </w:tr>
      <w:tr w:rsidR="00A31C98" w:rsidRPr="00456278" w:rsidTr="00E54B88">
        <w:tblPrEx>
          <w:tblLook w:val="0000" w:firstRow="0" w:lastRow="0" w:firstColumn="0" w:lastColumn="0" w:noHBand="0" w:noVBand="0"/>
        </w:tblPrEx>
        <w:trPr>
          <w:trHeight w:val="328"/>
        </w:trPr>
        <w:tc>
          <w:tcPr>
            <w:tcW w:w="3289" w:type="dxa"/>
            <w:vMerge/>
          </w:tcPr>
          <w:p w:rsidR="00A31C98" w:rsidRPr="00456278" w:rsidRDefault="00A31C98" w:rsidP="00902DB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A31C98" w:rsidRPr="001B191A" w:rsidRDefault="00A31C98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Цель проекта</w:t>
            </w:r>
          </w:p>
        </w:tc>
        <w:tc>
          <w:tcPr>
            <w:tcW w:w="3166" w:type="dxa"/>
            <w:shd w:val="clear" w:color="auto" w:fill="auto"/>
            <w:vAlign w:val="center"/>
          </w:tcPr>
          <w:p w:rsidR="00A31C98" w:rsidRPr="001B191A" w:rsidRDefault="00456278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размещение тепличного комплекса </w:t>
            </w:r>
            <w:r w:rsidR="00C55984"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(10 блочных теплиц) </w:t>
            </w: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 выращиванию овощей закрытого грунта </w:t>
            </w:r>
            <w:r w:rsidR="00C55984" w:rsidRPr="001B191A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огурец</w:t>
            </w:r>
            <w:r w:rsidR="00C55984"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. Производство экологически </w:t>
            </w:r>
            <w:bookmarkStart w:id="0" w:name="_GoBack"/>
            <w:bookmarkEnd w:id="0"/>
            <w:r w:rsidR="00C55984" w:rsidRPr="001B191A">
              <w:rPr>
                <w:rFonts w:ascii="Times New Roman" w:hAnsi="Times New Roman"/>
                <w:sz w:val="20"/>
                <w:szCs w:val="20"/>
                <w:lang w:val="ru-RU"/>
              </w:rPr>
              <w:t>чистой продукции.</w:t>
            </w:r>
          </w:p>
        </w:tc>
      </w:tr>
      <w:tr w:rsidR="00A31C98" w:rsidRPr="002108F0" w:rsidTr="00E54B88">
        <w:tblPrEx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3289" w:type="dxa"/>
            <w:vMerge/>
          </w:tcPr>
          <w:p w:rsidR="00A31C98" w:rsidRPr="00456278" w:rsidRDefault="00A31C98" w:rsidP="00902DB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A31C98" w:rsidRPr="001B191A" w:rsidRDefault="00A31C98" w:rsidP="00A31C98">
            <w:pPr>
              <w:rPr>
                <w:rFonts w:ascii="Times New Roman" w:hAnsi="Times New Roman"/>
                <w:sz w:val="20"/>
                <w:szCs w:val="20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Основные</w:t>
            </w:r>
            <w:r w:rsidR="001501F7"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виды</w:t>
            </w:r>
            <w:r w:rsidR="001501F7"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п</w:t>
            </w:r>
            <w:proofErr w:type="spellStart"/>
            <w:r w:rsidRPr="001B191A">
              <w:rPr>
                <w:rFonts w:ascii="Times New Roman" w:hAnsi="Times New Roman"/>
                <w:sz w:val="20"/>
                <w:szCs w:val="20"/>
              </w:rPr>
              <w:t>родукции</w:t>
            </w:r>
            <w:proofErr w:type="spellEnd"/>
          </w:p>
        </w:tc>
        <w:tc>
          <w:tcPr>
            <w:tcW w:w="3166" w:type="dxa"/>
            <w:shd w:val="clear" w:color="auto" w:fill="auto"/>
            <w:vAlign w:val="center"/>
          </w:tcPr>
          <w:p w:rsidR="00A31C98" w:rsidRPr="001B191A" w:rsidRDefault="00C55984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огурец</w:t>
            </w:r>
          </w:p>
        </w:tc>
      </w:tr>
      <w:tr w:rsidR="00A31C98" w:rsidRPr="00C55984" w:rsidTr="00E54B88">
        <w:tblPrEx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3289" w:type="dxa"/>
            <w:vMerge/>
          </w:tcPr>
          <w:p w:rsidR="00A31C98" w:rsidRPr="002108F0" w:rsidRDefault="00A31C98" w:rsidP="00902DBF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A31C98" w:rsidRPr="001B191A" w:rsidRDefault="00A31C98" w:rsidP="00A31C98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B191A">
              <w:rPr>
                <w:rFonts w:ascii="Times New Roman" w:hAnsi="Times New Roman"/>
                <w:sz w:val="20"/>
                <w:szCs w:val="20"/>
              </w:rPr>
              <w:t>Производственная</w:t>
            </w:r>
            <w:proofErr w:type="spellEnd"/>
            <w:r w:rsidR="001501F7"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B191A">
              <w:rPr>
                <w:rFonts w:ascii="Times New Roman" w:hAnsi="Times New Roman"/>
                <w:sz w:val="20"/>
                <w:szCs w:val="20"/>
              </w:rPr>
              <w:t>мощность</w:t>
            </w:r>
            <w:proofErr w:type="spellEnd"/>
          </w:p>
        </w:tc>
        <w:tc>
          <w:tcPr>
            <w:tcW w:w="3166" w:type="dxa"/>
            <w:shd w:val="clear" w:color="auto" w:fill="auto"/>
            <w:vAlign w:val="center"/>
          </w:tcPr>
          <w:p w:rsidR="00A31C98" w:rsidRPr="001B191A" w:rsidRDefault="00C55984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2,0 тыс. тн огурцов</w:t>
            </w:r>
          </w:p>
        </w:tc>
      </w:tr>
      <w:tr w:rsidR="007F705B" w:rsidRPr="00C55984" w:rsidTr="00E54B88">
        <w:tblPrEx>
          <w:tblLook w:val="0000" w:firstRow="0" w:lastRow="0" w:firstColumn="0" w:lastColumn="0" w:noHBand="0" w:noVBand="0"/>
        </w:tblPrEx>
        <w:trPr>
          <w:trHeight w:val="305"/>
        </w:trPr>
        <w:tc>
          <w:tcPr>
            <w:tcW w:w="3289" w:type="dxa"/>
            <w:vMerge w:val="restart"/>
          </w:tcPr>
          <w:p w:rsidR="007F705B" w:rsidRPr="00C55984" w:rsidRDefault="007F705B" w:rsidP="00902DBF">
            <w:pPr>
              <w:rPr>
                <w:rFonts w:ascii="Times New Roman" w:hAnsi="Times New Roman"/>
                <w:lang w:val="ru-RU"/>
              </w:rPr>
            </w:pPr>
          </w:p>
          <w:p w:rsidR="007F705B" w:rsidRPr="00C55984" w:rsidRDefault="007F705B" w:rsidP="00902DBF">
            <w:pPr>
              <w:rPr>
                <w:rFonts w:ascii="Times New Roman" w:hAnsi="Times New Roman"/>
                <w:lang w:val="ru-RU"/>
              </w:rPr>
            </w:pPr>
          </w:p>
          <w:p w:rsidR="007F705B" w:rsidRPr="00C55984" w:rsidRDefault="007F705B" w:rsidP="00902DBF">
            <w:pPr>
              <w:rPr>
                <w:rFonts w:ascii="Times New Roman" w:hAnsi="Times New Roman"/>
                <w:lang w:val="ru-RU"/>
              </w:rPr>
            </w:pPr>
          </w:p>
          <w:p w:rsidR="007F705B" w:rsidRPr="00C55984" w:rsidRDefault="007F705B" w:rsidP="00902DBF">
            <w:pPr>
              <w:rPr>
                <w:rFonts w:ascii="Times New Roman" w:hAnsi="Times New Roman"/>
                <w:lang w:val="ru-RU"/>
              </w:rPr>
            </w:pPr>
          </w:p>
          <w:p w:rsidR="007F705B" w:rsidRPr="00C55984" w:rsidRDefault="007F705B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C55984">
              <w:rPr>
                <w:rFonts w:ascii="Times New Roman" w:hAnsi="Times New Roman"/>
                <w:b/>
                <w:lang w:val="ru-RU"/>
              </w:rPr>
              <w:t>Финансовая оценка проекта</w:t>
            </w: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7F705B" w:rsidRPr="001B191A" w:rsidRDefault="007F705B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Общая</w:t>
            </w:r>
            <w:r w:rsidR="001501F7"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стоимость проекта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F705B" w:rsidRPr="001B191A" w:rsidRDefault="00014BFE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440,92 млн. руб.</w:t>
            </w:r>
          </w:p>
        </w:tc>
      </w:tr>
      <w:tr w:rsidR="007F705B" w:rsidRPr="00C55984" w:rsidTr="00E54B88">
        <w:tblPrEx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3289" w:type="dxa"/>
            <w:vMerge/>
          </w:tcPr>
          <w:p w:rsidR="007F705B" w:rsidRPr="00C55984" w:rsidRDefault="007F705B" w:rsidP="00902DB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7F705B" w:rsidRPr="001B191A" w:rsidRDefault="007F705B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Формы</w:t>
            </w:r>
            <w:r w:rsidR="001501F7"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инвестирования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F705B" w:rsidRPr="001B191A" w:rsidRDefault="00014BFE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прямые инвестиции</w:t>
            </w:r>
          </w:p>
        </w:tc>
      </w:tr>
      <w:tr w:rsidR="007F705B" w:rsidRPr="00C55984" w:rsidTr="00E54B88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3289" w:type="dxa"/>
            <w:vMerge/>
          </w:tcPr>
          <w:p w:rsidR="007F705B" w:rsidRPr="00C55984" w:rsidRDefault="007F705B" w:rsidP="00902DB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7F705B" w:rsidRPr="001B191A" w:rsidRDefault="007F705B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Чистая</w:t>
            </w:r>
            <w:r w:rsidR="001501F7"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приведенная</w:t>
            </w:r>
            <w:r w:rsidR="001501F7"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стоимость (</w:t>
            </w:r>
            <w:r w:rsidRPr="001B191A">
              <w:rPr>
                <w:rFonts w:ascii="Times New Roman" w:hAnsi="Times New Roman"/>
                <w:sz w:val="20"/>
                <w:szCs w:val="20"/>
              </w:rPr>
              <w:t>NPV</w:t>
            </w: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F705B" w:rsidRPr="001B191A" w:rsidRDefault="00014BFE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31,33</w:t>
            </w:r>
          </w:p>
        </w:tc>
      </w:tr>
      <w:tr w:rsidR="007F705B" w:rsidTr="00E54B88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3289" w:type="dxa"/>
            <w:vMerge/>
          </w:tcPr>
          <w:p w:rsidR="007F705B" w:rsidRPr="00C55984" w:rsidRDefault="007F705B" w:rsidP="00902DB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7F705B" w:rsidRPr="001B191A" w:rsidRDefault="007F705B" w:rsidP="000E79A6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1B191A">
              <w:rPr>
                <w:rFonts w:ascii="Times New Roman" w:hAnsi="Times New Roman"/>
                <w:sz w:val="20"/>
                <w:szCs w:val="20"/>
              </w:rPr>
              <w:t>Срококупаемости</w:t>
            </w:r>
            <w:proofErr w:type="spellEnd"/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</w:t>
            </w:r>
            <w:r w:rsidRPr="001B191A">
              <w:rPr>
                <w:rFonts w:ascii="Times New Roman" w:hAnsi="Times New Roman"/>
                <w:sz w:val="20"/>
                <w:szCs w:val="20"/>
              </w:rPr>
              <w:t>DPB</w:t>
            </w: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7F705B" w:rsidRPr="001B191A" w:rsidRDefault="00014BFE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8</w:t>
            </w:r>
          </w:p>
        </w:tc>
      </w:tr>
      <w:tr w:rsidR="007F705B" w:rsidTr="00E54B88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3289" w:type="dxa"/>
            <w:vMerge/>
          </w:tcPr>
          <w:p w:rsidR="007F705B" w:rsidRPr="002108F0" w:rsidRDefault="007F705B" w:rsidP="00902DBF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7F705B" w:rsidRPr="001B191A" w:rsidRDefault="007F705B" w:rsidP="00A31C98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B191A">
              <w:rPr>
                <w:rFonts w:ascii="Times New Roman" w:hAnsi="Times New Roman"/>
                <w:sz w:val="20"/>
                <w:szCs w:val="20"/>
              </w:rPr>
              <w:t>Период</w:t>
            </w:r>
            <w:proofErr w:type="spellEnd"/>
            <w:r w:rsidR="001501F7"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B191A">
              <w:rPr>
                <w:rFonts w:ascii="Times New Roman" w:hAnsi="Times New Roman"/>
                <w:sz w:val="20"/>
                <w:szCs w:val="20"/>
              </w:rPr>
              <w:t>планирования</w:t>
            </w:r>
            <w:proofErr w:type="spellEnd"/>
          </w:p>
        </w:tc>
        <w:tc>
          <w:tcPr>
            <w:tcW w:w="3176" w:type="dxa"/>
            <w:shd w:val="clear" w:color="auto" w:fill="auto"/>
            <w:vAlign w:val="center"/>
          </w:tcPr>
          <w:p w:rsidR="007F705B" w:rsidRPr="001B191A" w:rsidRDefault="00014BFE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6</w:t>
            </w:r>
          </w:p>
        </w:tc>
      </w:tr>
      <w:tr w:rsidR="007F705B" w:rsidTr="00E54B88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3289" w:type="dxa"/>
            <w:vMerge/>
          </w:tcPr>
          <w:p w:rsidR="007F705B" w:rsidRPr="002108F0" w:rsidRDefault="007F705B" w:rsidP="00902DBF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vAlign w:val="center"/>
          </w:tcPr>
          <w:p w:rsidR="007F705B" w:rsidRPr="001B191A" w:rsidRDefault="00E63558" w:rsidP="00A31C98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B191A">
              <w:rPr>
                <w:rFonts w:ascii="Times New Roman" w:hAnsi="Times New Roman"/>
                <w:sz w:val="20"/>
                <w:szCs w:val="20"/>
              </w:rPr>
              <w:t>Внутренняя</w:t>
            </w:r>
            <w:proofErr w:type="spellEnd"/>
            <w:r w:rsidR="001501F7"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B191A">
              <w:rPr>
                <w:rFonts w:ascii="Times New Roman" w:hAnsi="Times New Roman"/>
                <w:sz w:val="20"/>
                <w:szCs w:val="20"/>
              </w:rPr>
              <w:t>норма</w:t>
            </w:r>
            <w:proofErr w:type="spellEnd"/>
            <w:r w:rsidR="001501F7"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B191A">
              <w:rPr>
                <w:rFonts w:ascii="Times New Roman" w:hAnsi="Times New Roman"/>
                <w:sz w:val="20"/>
                <w:szCs w:val="20"/>
              </w:rPr>
              <w:t>доходности</w:t>
            </w:r>
            <w:proofErr w:type="spellEnd"/>
            <w:r w:rsidRPr="001B191A">
              <w:rPr>
                <w:rFonts w:ascii="Times New Roman" w:hAnsi="Times New Roman"/>
                <w:sz w:val="20"/>
                <w:szCs w:val="20"/>
              </w:rPr>
              <w:t xml:space="preserve"> (IRR)</w:t>
            </w:r>
          </w:p>
        </w:tc>
        <w:tc>
          <w:tcPr>
            <w:tcW w:w="3176" w:type="dxa"/>
            <w:vAlign w:val="center"/>
          </w:tcPr>
          <w:p w:rsidR="007F705B" w:rsidRPr="001B191A" w:rsidRDefault="00014BFE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13,96</w:t>
            </w:r>
          </w:p>
        </w:tc>
      </w:tr>
      <w:tr w:rsidR="007F705B" w:rsidRPr="002B34D8" w:rsidTr="00E54B88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3289" w:type="dxa"/>
          </w:tcPr>
          <w:p w:rsidR="007F705B" w:rsidRPr="007F705B" w:rsidRDefault="007F705B" w:rsidP="007F705B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765" w:type="dxa"/>
            <w:gridSpan w:val="3"/>
            <w:vAlign w:val="center"/>
          </w:tcPr>
          <w:p w:rsidR="00014BFE" w:rsidRPr="001B191A" w:rsidRDefault="00014BFE" w:rsidP="00014BFE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1B191A">
              <w:rPr>
                <w:rFonts w:ascii="Times New Roman" w:hAnsi="Times New Roman"/>
                <w:sz w:val="20"/>
                <w:szCs w:val="20"/>
              </w:rPr>
              <w:t> </w:t>
            </w: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газоснабжение:</w:t>
            </w:r>
            <w:r w:rsidR="00C357FD"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1B191A">
              <w:rPr>
                <w:rFonts w:ascii="Times New Roman" w:eastAsia="Calibri" w:hAnsi="Times New Roman"/>
                <w:spacing w:val="-4"/>
                <w:sz w:val="20"/>
                <w:szCs w:val="20"/>
                <w:lang w:val="ru-RU"/>
              </w:rPr>
              <w:t>удаленность – 0,3 км  газопровод среднего давления</w:t>
            </w:r>
            <w:proofErr w:type="gramStart"/>
            <w:r w:rsidRPr="001B191A">
              <w:rPr>
                <w:rFonts w:ascii="Times New Roman" w:eastAsia="Calibri" w:hAnsi="Times New Roman"/>
                <w:spacing w:val="-4"/>
                <w:sz w:val="20"/>
                <w:szCs w:val="20"/>
                <w:lang w:val="ru-RU"/>
              </w:rPr>
              <w:t xml:space="preserve"> .</w:t>
            </w:r>
            <w:proofErr w:type="gramEnd"/>
            <w:r w:rsidRPr="001B191A">
              <w:rPr>
                <w:rFonts w:ascii="Times New Roman" w:eastAsia="Calibri" w:hAnsi="Times New Roman"/>
                <w:spacing w:val="-4"/>
                <w:sz w:val="20"/>
                <w:szCs w:val="20"/>
                <w:lang w:val="ru-RU"/>
              </w:rPr>
              <w:t xml:space="preserve"> Диаметр трубы - 110мм. Свободная мощность - </w:t>
            </w:r>
            <w:r w:rsidRPr="001B191A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400 куб</w:t>
            </w:r>
            <w:proofErr w:type="gramStart"/>
            <w:r w:rsidRPr="001B191A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.м</w:t>
            </w:r>
            <w:proofErr w:type="gramEnd"/>
            <w:r w:rsidRPr="001B191A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/час,  ориентировочная стоимость технологического присоединения к газовым сетям - 3,5 млн. рублей.</w:t>
            </w:r>
          </w:p>
          <w:p w:rsidR="00014BFE" w:rsidRPr="001B191A" w:rsidRDefault="00014BFE" w:rsidP="00014BFE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1B191A">
              <w:rPr>
                <w:rFonts w:ascii="Times New Roman" w:hAnsi="Times New Roman"/>
                <w:sz w:val="20"/>
                <w:szCs w:val="20"/>
              </w:rPr>
              <w:t> </w:t>
            </w: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электроснабжение:</w:t>
            </w:r>
            <w:r w:rsidRPr="001B191A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 сроки осуществления технологического присоединения – 6 -11 месяцев (в зависимости от требуемой мощности), максимальная мощность – 1600 кВА, ориентировочная стоимость технологического присоединения  – 450000 руб.</w:t>
            </w:r>
          </w:p>
          <w:p w:rsidR="00C357FD" w:rsidRPr="001B191A" w:rsidRDefault="00014BFE" w:rsidP="00C357FD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-</w:t>
            </w:r>
            <w:r w:rsidRPr="001B191A">
              <w:rPr>
                <w:rFonts w:ascii="Times New Roman" w:hAnsi="Times New Roman"/>
                <w:sz w:val="20"/>
                <w:szCs w:val="20"/>
              </w:rPr>
              <w:t> </w:t>
            </w: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водоснабжение</w:t>
            </w:r>
            <w:r w:rsidR="00C357FD"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: </w:t>
            </w:r>
            <w:r w:rsidR="00C357FD" w:rsidRPr="001B191A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Точка подключения водоснабжения в  м. от участка;</w:t>
            </w:r>
          </w:p>
          <w:p w:rsidR="007F705B" w:rsidRPr="007F705B" w:rsidRDefault="00C357FD" w:rsidP="001B191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1B191A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диаметр трубы в точке подключения – 20мм</w:t>
            </w:r>
            <w:proofErr w:type="gramStart"/>
            <w:r w:rsidRPr="001B191A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;с</w:t>
            </w:r>
            <w:proofErr w:type="gramEnd"/>
            <w:r w:rsidRPr="001B191A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роки осуществления технологического присоединения – 2 месяца (в зависимости от планируемой величины необходимой нагрузки), свободная мощность – 7000 куб.м., ориентировочная стоимость технологи-ческого присоединения водоснабжения – 1287 руб./п.м.</w:t>
            </w:r>
          </w:p>
        </w:tc>
      </w:tr>
      <w:tr w:rsidR="00A31C98" w:rsidRPr="002B34D8" w:rsidTr="00E54B88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A31C98" w:rsidRPr="002108F0" w:rsidRDefault="00A31C98" w:rsidP="00902DBF">
            <w:pPr>
              <w:rPr>
                <w:rFonts w:ascii="Times New Roman" w:hAnsi="Times New Roman"/>
                <w:b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lastRenderedPageBreak/>
              <w:t>Дополнительные</w:t>
            </w:r>
            <w:proofErr w:type="spellEnd"/>
            <w:r w:rsidR="00C357FD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сведения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о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проекте</w:t>
            </w:r>
            <w:proofErr w:type="spellEnd"/>
          </w:p>
        </w:tc>
        <w:tc>
          <w:tcPr>
            <w:tcW w:w="6765" w:type="dxa"/>
            <w:gridSpan w:val="3"/>
            <w:shd w:val="clear" w:color="auto" w:fill="auto"/>
            <w:vAlign w:val="center"/>
          </w:tcPr>
          <w:p w:rsidR="00A31C98" w:rsidRPr="001B191A" w:rsidRDefault="00C357FD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социальная эффективность – 50 рабочих мест</w:t>
            </w:r>
            <w:r w:rsidR="00102001" w:rsidRPr="001B191A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</w:p>
          <w:p w:rsidR="00102001" w:rsidRPr="001B191A" w:rsidRDefault="00102001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средний уровень заработной платы 16000-17000 рублей.</w:t>
            </w:r>
          </w:p>
        </w:tc>
      </w:tr>
      <w:tr w:rsidR="007F705B" w:rsidRPr="002B34D8" w:rsidTr="00E54B88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7F705B" w:rsidRPr="007F705B" w:rsidRDefault="007F705B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765" w:type="dxa"/>
            <w:gridSpan w:val="3"/>
            <w:shd w:val="clear" w:color="auto" w:fill="auto"/>
            <w:vAlign w:val="center"/>
          </w:tcPr>
          <w:p w:rsidR="00014BFE" w:rsidRPr="001B191A" w:rsidRDefault="00014BFE" w:rsidP="00014BFE">
            <w:pPr>
              <w:jc w:val="both"/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  <w:t>Государственная поддержка</w:t>
            </w:r>
          </w:p>
          <w:p w:rsidR="00014BFE" w:rsidRPr="001B191A" w:rsidRDefault="00014BFE" w:rsidP="00014BFE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При реализации инвестиционного проекта Инвестор может рассчитывать на следующий объём государственной поддержки:  </w:t>
            </w:r>
          </w:p>
          <w:p w:rsidR="00014BFE" w:rsidRPr="001B191A" w:rsidRDefault="00014BFE" w:rsidP="00014BFE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Субсидирование процентной ставки по кредиту в размере  ставки рефинансирования Центрального Банка России;  </w:t>
            </w:r>
          </w:p>
          <w:p w:rsidR="00014BFE" w:rsidRPr="001B191A" w:rsidRDefault="00014BFE" w:rsidP="00014BFE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Полная или частичная компенсация затрат, понесённых на строительство внешних энергетических сетей и инфраструктуры (газопровод, ЛЭП, дороги, благоустройство и пр.);  </w:t>
            </w:r>
          </w:p>
          <w:p w:rsidR="00014BFE" w:rsidRPr="001B191A" w:rsidRDefault="00014BFE" w:rsidP="00014BFE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Частичная компенсация затрат по приобретаемому для  реализации проекта сельскохозяйственному оборудованию;  </w:t>
            </w:r>
          </w:p>
          <w:p w:rsidR="00014BFE" w:rsidRPr="001B191A" w:rsidRDefault="00014BFE" w:rsidP="00014BFE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Компенсация затрат на семена, минеральные удобрения,  средства защиты растений. </w:t>
            </w:r>
          </w:p>
          <w:p w:rsidR="00014BFE" w:rsidRPr="001B191A" w:rsidRDefault="00014BFE" w:rsidP="00014BFE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Предоставление субсидий на возмещение затрат на страхование сельскохозяйственных культур;  Предоставление льгот по налогу на имущество и налогу на прибыль организаций (подлежащему зачислению в региональный бюджет); </w:t>
            </w:r>
          </w:p>
          <w:p w:rsidR="00014BFE" w:rsidRPr="001B191A" w:rsidRDefault="00014BFE" w:rsidP="00014BFE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Предоставление государственной гарантии Администрации региона строительства, в соответствии с требованиями Бюджетного кодекса РФ для обеспечения кредитных ресурсов, привлекаемых в коммерческих банках</w:t>
            </w:r>
            <w:r w:rsidR="00E710C9" w:rsidRPr="001B191A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</w:p>
          <w:p w:rsidR="00014BFE" w:rsidRPr="001B191A" w:rsidRDefault="00014BFE" w:rsidP="00014BFE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Другие льготы, субсидии и компенсации, предусмотренные  региональными нормативно-правовыми актами и программами.</w:t>
            </w:r>
          </w:p>
          <w:p w:rsidR="002B6E67" w:rsidRPr="001B191A" w:rsidRDefault="002B6E67" w:rsidP="002B6E67">
            <w:pPr>
              <w:jc w:val="both"/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2B6E67" w:rsidRPr="001B191A" w:rsidRDefault="002B6E67" w:rsidP="002B6E67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1B191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Освобождение инвестора от арендной платы за земельный участок в размере 100%</w:t>
            </w:r>
            <w:r w:rsidRPr="001B191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1B191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 xml:space="preserve"> сроком на 3 года;</w:t>
            </w:r>
          </w:p>
          <w:p w:rsidR="002B6E67" w:rsidRPr="001B191A" w:rsidRDefault="002B6E67" w:rsidP="002B6E67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1B191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Оказание</w:t>
            </w:r>
            <w:r w:rsidRPr="001B191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1B191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 xml:space="preserve"> инвесторам</w:t>
            </w:r>
            <w:r w:rsidRPr="001B191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1B191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 xml:space="preserve"> информационной, консультационной и организационной</w:t>
            </w:r>
            <w:r w:rsidRPr="001B191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1B191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 xml:space="preserve"> поддержки;</w:t>
            </w:r>
          </w:p>
          <w:p w:rsidR="002B6E67" w:rsidRPr="001B191A" w:rsidRDefault="002B6E67" w:rsidP="002B6E67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Предоставлении муниципальной преференции субъектам малого и среднего предпринимательств</w:t>
            </w:r>
            <w:proofErr w:type="gramStart"/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а-</w:t>
            </w:r>
            <w:proofErr w:type="gramEnd"/>
            <w:r w:rsidRPr="001B191A">
              <w:rPr>
                <w:sz w:val="20"/>
                <w:szCs w:val="20"/>
                <w:lang w:val="ru-RU"/>
              </w:rPr>
              <w:t xml:space="preserve"> </w:t>
            </w: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льготы по арендной плате:</w:t>
            </w:r>
          </w:p>
          <w:p w:rsidR="002B6E67" w:rsidRPr="001B191A" w:rsidRDefault="002B6E67" w:rsidP="002B6E67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в первый год аренды- 40 процентов размера арендной платы;</w:t>
            </w:r>
          </w:p>
          <w:p w:rsidR="002B6E67" w:rsidRPr="001B191A" w:rsidRDefault="002B6E67" w:rsidP="002B6E67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во второй год аренды- 60 процентов размера арендной платы;</w:t>
            </w:r>
          </w:p>
          <w:p w:rsidR="002B6E67" w:rsidRPr="001B191A" w:rsidRDefault="002B6E67" w:rsidP="002B6E67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ind w:left="0" w:hanging="357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в третий год аренды - 80 процентов размера арендной платы;</w:t>
            </w:r>
          </w:p>
          <w:p w:rsidR="007F705B" w:rsidRPr="001B191A" w:rsidRDefault="002B6E67" w:rsidP="002B6E67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в четвертый год аренды и далее - 100 процентов размера арендной платы.</w:t>
            </w:r>
          </w:p>
        </w:tc>
      </w:tr>
      <w:tr w:rsidR="00A31C98" w:rsidRPr="00C90600" w:rsidTr="00E54B88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 w:val="restart"/>
          </w:tcPr>
          <w:p w:rsidR="00A31C98" w:rsidRPr="00014BFE" w:rsidRDefault="00A31C98" w:rsidP="00902DBF">
            <w:pPr>
              <w:rPr>
                <w:rFonts w:ascii="Times New Roman" w:hAnsi="Times New Roman"/>
                <w:lang w:val="ru-RU"/>
              </w:rPr>
            </w:pPr>
          </w:p>
          <w:p w:rsidR="00A31C98" w:rsidRPr="00014BFE" w:rsidRDefault="00A31C98" w:rsidP="00902DBF">
            <w:pPr>
              <w:rPr>
                <w:rFonts w:ascii="Times New Roman" w:hAnsi="Times New Roman"/>
                <w:lang w:val="ru-RU"/>
              </w:rPr>
            </w:pPr>
          </w:p>
          <w:p w:rsidR="00E63558" w:rsidRPr="00014BFE" w:rsidRDefault="00E63558" w:rsidP="00902DBF">
            <w:pPr>
              <w:rPr>
                <w:rFonts w:ascii="Times New Roman" w:hAnsi="Times New Roman"/>
                <w:lang w:val="ru-RU"/>
              </w:rPr>
            </w:pPr>
          </w:p>
          <w:p w:rsidR="00A31C98" w:rsidRPr="007F705B" w:rsidRDefault="00A31C98" w:rsidP="007F705B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="001B191A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="001B191A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7F705B"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A31C98" w:rsidRPr="001B191A" w:rsidRDefault="002108F0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ФИО</w:t>
            </w:r>
          </w:p>
        </w:tc>
        <w:tc>
          <w:tcPr>
            <w:tcW w:w="3176" w:type="dxa"/>
            <w:shd w:val="clear" w:color="auto" w:fill="auto"/>
          </w:tcPr>
          <w:p w:rsidR="00A31C98" w:rsidRPr="00102001" w:rsidRDefault="00C90600" w:rsidP="00902DB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Каменев Дмитрий Анатольевич</w:t>
            </w:r>
          </w:p>
        </w:tc>
      </w:tr>
      <w:tr w:rsidR="002108F0" w:rsidTr="00E54B88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2108F0" w:rsidRPr="00102001" w:rsidRDefault="002108F0" w:rsidP="00902DB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2108F0" w:rsidRPr="001B191A" w:rsidRDefault="002108F0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Телефон</w:t>
            </w:r>
          </w:p>
        </w:tc>
        <w:tc>
          <w:tcPr>
            <w:tcW w:w="3176" w:type="dxa"/>
            <w:shd w:val="clear" w:color="auto" w:fill="auto"/>
          </w:tcPr>
          <w:p w:rsidR="002108F0" w:rsidRPr="00C90600" w:rsidRDefault="00C90600" w:rsidP="00902DB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8(48133)41244</w:t>
            </w:r>
          </w:p>
        </w:tc>
      </w:tr>
      <w:tr w:rsidR="002108F0" w:rsidTr="00E54B88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2108F0" w:rsidRPr="002108F0" w:rsidRDefault="002108F0" w:rsidP="00902DBF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2108F0" w:rsidRPr="001B191A" w:rsidRDefault="002108F0" w:rsidP="00A31C98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</w:rPr>
              <w:t>E-mail:</w:t>
            </w:r>
          </w:p>
        </w:tc>
        <w:tc>
          <w:tcPr>
            <w:tcW w:w="3176" w:type="dxa"/>
            <w:shd w:val="clear" w:color="auto" w:fill="auto"/>
          </w:tcPr>
          <w:p w:rsidR="002108F0" w:rsidRPr="001B191A" w:rsidRDefault="00102001" w:rsidP="00902DBF">
            <w:pPr>
              <w:rPr>
                <w:rFonts w:ascii="Times New Roman" w:hAnsi="Times New Roman"/>
                <w:sz w:val="20"/>
                <w:szCs w:val="20"/>
              </w:rPr>
            </w:pPr>
            <w:r w:rsidRPr="001B191A">
              <w:rPr>
                <w:rFonts w:ascii="Times New Roman" w:hAnsi="Times New Roman"/>
                <w:sz w:val="20"/>
                <w:szCs w:val="20"/>
              </w:rPr>
              <w:t>shumichi@admin-smolensk.ru</w:t>
            </w:r>
          </w:p>
        </w:tc>
      </w:tr>
      <w:tr w:rsidR="00A31C98" w:rsidRPr="002B34D8" w:rsidTr="00E54B88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289" w:type="dxa"/>
            <w:vMerge/>
          </w:tcPr>
          <w:p w:rsidR="00A31C98" w:rsidRPr="002108F0" w:rsidRDefault="00A31C98" w:rsidP="00902DBF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A31C98" w:rsidRPr="001B191A" w:rsidRDefault="002108F0" w:rsidP="007F705B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Эл</w:t>
            </w:r>
            <w:proofErr w:type="gramStart"/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  <w:proofErr w:type="gramEnd"/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="007F705B" w:rsidRPr="001B191A">
              <w:rPr>
                <w:rFonts w:ascii="Times New Roman" w:hAnsi="Times New Roman"/>
                <w:sz w:val="20"/>
                <w:szCs w:val="20"/>
                <w:lang w:val="ru-RU"/>
              </w:rPr>
              <w:t>а</w:t>
            </w:r>
            <w:proofErr w:type="gramEnd"/>
            <w:r w:rsidRPr="001B191A">
              <w:rPr>
                <w:rFonts w:ascii="Times New Roman" w:hAnsi="Times New Roman"/>
                <w:sz w:val="20"/>
                <w:szCs w:val="20"/>
                <w:lang w:val="ru-RU"/>
              </w:rPr>
              <w:t>дрес сайта (при наличии)</w:t>
            </w:r>
          </w:p>
        </w:tc>
        <w:tc>
          <w:tcPr>
            <w:tcW w:w="3176" w:type="dxa"/>
            <w:shd w:val="clear" w:color="auto" w:fill="auto"/>
          </w:tcPr>
          <w:p w:rsidR="00102001" w:rsidRPr="001B191A" w:rsidRDefault="002B34D8" w:rsidP="00102001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hyperlink r:id="rId12" w:tgtFrame="_blank" w:history="1">
              <w:r w:rsidR="00102001" w:rsidRPr="001B191A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http</w:t>
              </w:r>
              <w:r w:rsidR="00102001" w:rsidRPr="001B191A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ru-RU"/>
                </w:rPr>
                <w:t>://</w:t>
              </w:r>
              <w:proofErr w:type="spellStart"/>
              <w:r w:rsidR="00102001" w:rsidRPr="001B191A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shumichi</w:t>
              </w:r>
              <w:proofErr w:type="spellEnd"/>
              <w:r w:rsidR="00102001" w:rsidRPr="001B191A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ru-RU"/>
                </w:rPr>
                <w:t>.</w:t>
              </w:r>
              <w:r w:rsidR="00102001" w:rsidRPr="001B191A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admin</w:t>
              </w:r>
              <w:r w:rsidR="00102001" w:rsidRPr="001B191A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ru-RU"/>
                </w:rPr>
                <w:t>-</w:t>
              </w:r>
              <w:proofErr w:type="spellStart"/>
              <w:r w:rsidR="00102001" w:rsidRPr="001B191A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smolensk</w:t>
              </w:r>
              <w:proofErr w:type="spellEnd"/>
              <w:r w:rsidR="00102001" w:rsidRPr="001B191A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ru-RU"/>
                </w:rPr>
                <w:t>.</w:t>
              </w:r>
              <w:proofErr w:type="spellStart"/>
              <w:r w:rsidR="00102001" w:rsidRPr="001B191A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ru</w:t>
              </w:r>
              <w:proofErr w:type="spellEnd"/>
              <w:r w:rsidR="00102001" w:rsidRPr="001B191A">
                <w:rPr>
                  <w:rStyle w:val="a9"/>
                  <w:rFonts w:ascii="Times New Roman" w:hAnsi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ru-RU"/>
                </w:rPr>
                <w:t>/</w:t>
              </w:r>
            </w:hyperlink>
          </w:p>
          <w:p w:rsidR="00A31C98" w:rsidRPr="001B191A" w:rsidRDefault="00A31C98" w:rsidP="00902DB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:rsidR="008837BE" w:rsidRPr="002108F0" w:rsidRDefault="008837BE" w:rsidP="00E54B88">
      <w:pPr>
        <w:rPr>
          <w:lang w:val="ru-RU" w:eastAsia="ru-RU"/>
        </w:rPr>
      </w:pPr>
    </w:p>
    <w:sectPr w:rsidR="008837BE" w:rsidRPr="002108F0" w:rsidSect="00476A1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79E" w:rsidRDefault="00CE579E" w:rsidP="002D1550">
      <w:pPr>
        <w:spacing w:after="0" w:line="240" w:lineRule="auto"/>
      </w:pPr>
      <w:r>
        <w:separator/>
      </w:r>
    </w:p>
  </w:endnote>
  <w:endnote w:type="continuationSeparator" w:id="0">
    <w:p w:rsidR="00CE579E" w:rsidRDefault="00CE579E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panose1 w:val="020B07060308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5C0" w:rsidRDefault="00FF65C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5C0" w:rsidRDefault="00FF65C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79E" w:rsidRDefault="00CE579E" w:rsidP="002D1550">
      <w:pPr>
        <w:spacing w:after="0" w:line="240" w:lineRule="auto"/>
      </w:pPr>
      <w:r>
        <w:separator/>
      </w:r>
    </w:p>
  </w:footnote>
  <w:footnote w:type="continuationSeparator" w:id="0">
    <w:p w:rsidR="00CE579E" w:rsidRDefault="00CE579E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5C0" w:rsidRDefault="00FF65C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2B34D8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E63558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________________________________</w:t>
          </w:r>
        </w:p>
        <w:p w:rsidR="00476A13" w:rsidRPr="00476A13" w:rsidRDefault="00FF65C0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«Шумячский район» </w:t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5C0" w:rsidRDefault="00FF65C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>
    <w:nsid w:val="5CA85989"/>
    <w:multiLevelType w:val="multilevel"/>
    <w:tmpl w:val="157A3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14BFE"/>
    <w:rsid w:val="00076483"/>
    <w:rsid w:val="000E78D2"/>
    <w:rsid w:val="000E79A6"/>
    <w:rsid w:val="00102001"/>
    <w:rsid w:val="001035A1"/>
    <w:rsid w:val="0011238E"/>
    <w:rsid w:val="001501F7"/>
    <w:rsid w:val="00152263"/>
    <w:rsid w:val="001B191A"/>
    <w:rsid w:val="002108F0"/>
    <w:rsid w:val="00287A4B"/>
    <w:rsid w:val="002B34D8"/>
    <w:rsid w:val="002B6E67"/>
    <w:rsid w:val="002D1550"/>
    <w:rsid w:val="0038128B"/>
    <w:rsid w:val="00456278"/>
    <w:rsid w:val="004602A0"/>
    <w:rsid w:val="00476A13"/>
    <w:rsid w:val="00484753"/>
    <w:rsid w:val="00537D5D"/>
    <w:rsid w:val="005511A5"/>
    <w:rsid w:val="00570F0D"/>
    <w:rsid w:val="005C4ACB"/>
    <w:rsid w:val="005C6A83"/>
    <w:rsid w:val="005F18C4"/>
    <w:rsid w:val="00602F16"/>
    <w:rsid w:val="0061120A"/>
    <w:rsid w:val="006310C3"/>
    <w:rsid w:val="00637FF7"/>
    <w:rsid w:val="006649A3"/>
    <w:rsid w:val="007019C9"/>
    <w:rsid w:val="00765734"/>
    <w:rsid w:val="00782556"/>
    <w:rsid w:val="007B5478"/>
    <w:rsid w:val="007E09C5"/>
    <w:rsid w:val="007F6CDA"/>
    <w:rsid w:val="007F705B"/>
    <w:rsid w:val="008837BE"/>
    <w:rsid w:val="008F22C1"/>
    <w:rsid w:val="008F4C62"/>
    <w:rsid w:val="00953BF0"/>
    <w:rsid w:val="009827F8"/>
    <w:rsid w:val="00A11BFB"/>
    <w:rsid w:val="00A31C98"/>
    <w:rsid w:val="00A504D5"/>
    <w:rsid w:val="00A603B1"/>
    <w:rsid w:val="00A62BB2"/>
    <w:rsid w:val="00A9080C"/>
    <w:rsid w:val="00AA5AFE"/>
    <w:rsid w:val="00AC7A7E"/>
    <w:rsid w:val="00B50C00"/>
    <w:rsid w:val="00BC5941"/>
    <w:rsid w:val="00BD2E31"/>
    <w:rsid w:val="00C305C3"/>
    <w:rsid w:val="00C357FD"/>
    <w:rsid w:val="00C55984"/>
    <w:rsid w:val="00C90600"/>
    <w:rsid w:val="00CA5198"/>
    <w:rsid w:val="00CE579E"/>
    <w:rsid w:val="00D1407E"/>
    <w:rsid w:val="00D623EE"/>
    <w:rsid w:val="00D642E0"/>
    <w:rsid w:val="00DB6FF0"/>
    <w:rsid w:val="00E04BC7"/>
    <w:rsid w:val="00E54B88"/>
    <w:rsid w:val="00E626FF"/>
    <w:rsid w:val="00E63558"/>
    <w:rsid w:val="00E710C9"/>
    <w:rsid w:val="00EC6C43"/>
    <w:rsid w:val="00EF119C"/>
    <w:rsid w:val="00F20631"/>
    <w:rsid w:val="00F60B53"/>
    <w:rsid w:val="00FF139E"/>
    <w:rsid w:val="00FF65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27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caption"/>
    <w:basedOn w:val="a"/>
    <w:next w:val="a"/>
    <w:uiPriority w:val="35"/>
    <w:unhideWhenUsed/>
    <w:qFormat/>
    <w:rsid w:val="0015226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humichi.admin-smolensk.ru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9DDE4-023D-42C9-A192-B5CA4A7D9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некгн</cp:lastModifiedBy>
  <cp:revision>13</cp:revision>
  <cp:lastPrinted>2017-07-11T12:04:00Z</cp:lastPrinted>
  <dcterms:created xsi:type="dcterms:W3CDTF">2017-06-22T14:33:00Z</dcterms:created>
  <dcterms:modified xsi:type="dcterms:W3CDTF">2017-10-24T14:23:00Z</dcterms:modified>
</cp:coreProperties>
</file>