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3"/>
        <w:gridCol w:w="9778"/>
      </w:tblGrid>
      <w:tr w:rsidR="00D67DCB" w:rsidRPr="00D67DCB" w:rsidTr="00B71A63">
        <w:trPr>
          <w:trHeight w:val="293"/>
        </w:trPr>
        <w:tc>
          <w:tcPr>
            <w:tcW w:w="253" w:type="dxa"/>
          </w:tcPr>
          <w:p w:rsidR="00D67DCB" w:rsidRPr="00D67DCB" w:rsidRDefault="00D67DCB" w:rsidP="00D67DCB">
            <w:pPr>
              <w:pStyle w:val="ConsPlusTitle"/>
              <w:jc w:val="both"/>
              <w:rPr>
                <w:szCs w:val="28"/>
              </w:rPr>
            </w:pPr>
          </w:p>
        </w:tc>
        <w:tc>
          <w:tcPr>
            <w:tcW w:w="9778" w:type="dxa"/>
          </w:tcPr>
          <w:p w:rsidR="00D67DCB" w:rsidRDefault="00D67DCB" w:rsidP="00B71A63">
            <w:pPr>
              <w:pStyle w:val="ConsPlusNormal"/>
              <w:jc w:val="center"/>
              <w:rPr>
                <w:noProof/>
                <w:szCs w:val="28"/>
              </w:rPr>
            </w:pPr>
          </w:p>
          <w:p w:rsidR="00230AA2" w:rsidRPr="00D67DCB" w:rsidRDefault="00230AA2" w:rsidP="00B71A63">
            <w:pPr>
              <w:pStyle w:val="ConsPlusNormal"/>
              <w:jc w:val="center"/>
              <w:rPr>
                <w:szCs w:val="28"/>
              </w:rPr>
            </w:pPr>
          </w:p>
        </w:tc>
      </w:tr>
    </w:tbl>
    <w:p w:rsidR="00B71A63" w:rsidRDefault="00B71A63" w:rsidP="00D67DCB">
      <w:pPr>
        <w:spacing w:after="0" w:line="240" w:lineRule="auto"/>
        <w:jc w:val="center"/>
        <w:rPr>
          <w:rFonts w:ascii="Times New Roman" w:hAnsi="Times New Roman" w:cs="Times New Roman"/>
          <w:b/>
          <w:sz w:val="28"/>
          <w:szCs w:val="28"/>
        </w:rPr>
      </w:pPr>
    </w:p>
    <w:p w:rsidR="00D67DCB" w:rsidRPr="00D67DCB" w:rsidRDefault="00D67DCB" w:rsidP="00D67DCB">
      <w:pPr>
        <w:spacing w:after="0" w:line="240" w:lineRule="auto"/>
        <w:jc w:val="center"/>
        <w:rPr>
          <w:rFonts w:ascii="Times New Roman" w:hAnsi="Times New Roman" w:cs="Times New Roman"/>
          <w:b/>
          <w:sz w:val="28"/>
          <w:szCs w:val="28"/>
          <w:lang w:eastAsia="en-US"/>
        </w:rPr>
      </w:pPr>
      <w:r w:rsidRPr="00D67DCB">
        <w:rPr>
          <w:rFonts w:ascii="Times New Roman" w:hAnsi="Times New Roman" w:cs="Times New Roman"/>
          <w:b/>
          <w:sz w:val="28"/>
          <w:szCs w:val="28"/>
        </w:rPr>
        <w:t>АДМИНИСТРАЦИЯ СТУДЕНЕЦКОГО СЕЛЬСКОГО ПОСЕЛЕНИЯ</w:t>
      </w:r>
    </w:p>
    <w:p w:rsidR="00D67DCB" w:rsidRPr="00D67DCB" w:rsidRDefault="00D67DCB" w:rsidP="00D67DCB">
      <w:pPr>
        <w:spacing w:line="240" w:lineRule="auto"/>
        <w:jc w:val="center"/>
        <w:rPr>
          <w:rFonts w:ascii="Times New Roman" w:hAnsi="Times New Roman" w:cs="Times New Roman"/>
          <w:b/>
          <w:sz w:val="28"/>
          <w:szCs w:val="28"/>
        </w:rPr>
      </w:pPr>
      <w:r w:rsidRPr="00D67DCB">
        <w:rPr>
          <w:rFonts w:ascii="Times New Roman" w:hAnsi="Times New Roman" w:cs="Times New Roman"/>
          <w:b/>
          <w:sz w:val="28"/>
          <w:szCs w:val="28"/>
        </w:rPr>
        <w:t>ШУМЯЧСКОГО РАЙОНА СМОЛЕНСКОЙ ОБЛАСТИ</w:t>
      </w:r>
    </w:p>
    <w:p w:rsidR="00B71A63" w:rsidRDefault="00B71A63" w:rsidP="00D67DCB">
      <w:pPr>
        <w:pStyle w:val="1"/>
        <w:tabs>
          <w:tab w:val="left" w:pos="7655"/>
        </w:tabs>
        <w:rPr>
          <w:szCs w:val="28"/>
        </w:rPr>
      </w:pPr>
    </w:p>
    <w:p w:rsidR="00D67DCB" w:rsidRDefault="00D67DCB" w:rsidP="00D67DCB">
      <w:pPr>
        <w:pStyle w:val="1"/>
        <w:tabs>
          <w:tab w:val="left" w:pos="7655"/>
        </w:tabs>
        <w:rPr>
          <w:szCs w:val="28"/>
        </w:rPr>
      </w:pPr>
      <w:r w:rsidRPr="00D67DCB">
        <w:rPr>
          <w:szCs w:val="28"/>
        </w:rPr>
        <w:t xml:space="preserve">РАСПОРЯЖЕНИЕ </w:t>
      </w:r>
    </w:p>
    <w:p w:rsidR="00B71A63" w:rsidRPr="00B71A63" w:rsidRDefault="00B71A63" w:rsidP="00B71A63"/>
    <w:p w:rsidR="00D67DCB" w:rsidRPr="00D67DCB" w:rsidRDefault="00D67DCB" w:rsidP="00D67DCB">
      <w:pPr>
        <w:spacing w:line="240" w:lineRule="auto"/>
        <w:rPr>
          <w:rFonts w:ascii="Times New Roman" w:hAnsi="Times New Roman" w:cs="Times New Roman"/>
          <w:sz w:val="28"/>
          <w:szCs w:val="28"/>
        </w:rPr>
      </w:pPr>
    </w:p>
    <w:p w:rsidR="00B71A63" w:rsidRDefault="00D67DCB" w:rsidP="00D67DCB">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AC539C">
        <w:rPr>
          <w:rFonts w:ascii="Times New Roman" w:hAnsi="Times New Roman" w:cs="Times New Roman"/>
          <w:sz w:val="28"/>
          <w:szCs w:val="28"/>
        </w:rPr>
        <w:t>От  12 ок</w:t>
      </w:r>
      <w:r w:rsidR="00B71A63">
        <w:rPr>
          <w:rFonts w:ascii="Times New Roman" w:hAnsi="Times New Roman" w:cs="Times New Roman"/>
          <w:sz w:val="28"/>
          <w:szCs w:val="28"/>
        </w:rPr>
        <w:t xml:space="preserve">тября </w:t>
      </w:r>
      <w:r w:rsidRPr="00D67DCB">
        <w:rPr>
          <w:rFonts w:ascii="Times New Roman" w:hAnsi="Times New Roman" w:cs="Times New Roman"/>
          <w:sz w:val="28"/>
          <w:szCs w:val="28"/>
        </w:rPr>
        <w:t xml:space="preserve"> 2016 года  </w:t>
      </w:r>
      <w:r w:rsidR="00B71A63">
        <w:rPr>
          <w:rFonts w:ascii="Times New Roman" w:hAnsi="Times New Roman" w:cs="Times New Roman"/>
          <w:sz w:val="28"/>
          <w:szCs w:val="28"/>
        </w:rPr>
        <w:t xml:space="preserve">                                                                                 № 26</w:t>
      </w:r>
      <w:r w:rsidR="00B71A63" w:rsidRPr="00D67DCB">
        <w:rPr>
          <w:rFonts w:ascii="Times New Roman" w:hAnsi="Times New Roman" w:cs="Times New Roman"/>
          <w:sz w:val="28"/>
          <w:szCs w:val="28"/>
        </w:rPr>
        <w:t>-р</w:t>
      </w:r>
    </w:p>
    <w:p w:rsidR="00D67DCB" w:rsidRPr="00D67DCB" w:rsidRDefault="00D67DCB" w:rsidP="00D67DCB">
      <w:pPr>
        <w:spacing w:line="240" w:lineRule="auto"/>
        <w:ind w:left="-426"/>
        <w:rPr>
          <w:rFonts w:ascii="Times New Roman" w:hAnsi="Times New Roman" w:cs="Times New Roman"/>
          <w:sz w:val="28"/>
          <w:szCs w:val="28"/>
        </w:rPr>
      </w:pPr>
      <w:r w:rsidRPr="00D67DCB">
        <w:rPr>
          <w:rFonts w:ascii="Times New Roman" w:hAnsi="Times New Roman" w:cs="Times New Roman"/>
          <w:sz w:val="28"/>
          <w:szCs w:val="28"/>
        </w:rPr>
        <w:t xml:space="preserve">                                                </w:t>
      </w:r>
      <w:r w:rsidR="00B71A63">
        <w:rPr>
          <w:rFonts w:ascii="Times New Roman" w:hAnsi="Times New Roman" w:cs="Times New Roman"/>
          <w:sz w:val="28"/>
          <w:szCs w:val="28"/>
        </w:rPr>
        <w:t xml:space="preserve">                                   </w:t>
      </w:r>
    </w:p>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 xml:space="preserve">Об   утверждении      нормативных затрат </w:t>
      </w:r>
    </w:p>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 xml:space="preserve">на обеспечение функций Администрации </w:t>
      </w:r>
    </w:p>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 xml:space="preserve">Студенецкого       сельского      поселения </w:t>
      </w:r>
    </w:p>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 xml:space="preserve">Шумячского района </w:t>
      </w:r>
      <w:r w:rsidR="00B71A63">
        <w:rPr>
          <w:rFonts w:ascii="Times New Roman" w:hAnsi="Times New Roman" w:cs="Times New Roman"/>
          <w:sz w:val="28"/>
          <w:szCs w:val="28"/>
        </w:rPr>
        <w:t xml:space="preserve"> </w:t>
      </w:r>
      <w:r w:rsidRPr="00D67DCB">
        <w:rPr>
          <w:rFonts w:ascii="Times New Roman" w:hAnsi="Times New Roman" w:cs="Times New Roman"/>
          <w:sz w:val="28"/>
          <w:szCs w:val="28"/>
        </w:rPr>
        <w:t>Смоленской области</w:t>
      </w:r>
    </w:p>
    <w:p w:rsidR="00D67DCB" w:rsidRPr="00D67DCB" w:rsidRDefault="00D67DCB" w:rsidP="00D67DCB">
      <w:pPr>
        <w:pStyle w:val="ConsPlusNormal"/>
        <w:jc w:val="both"/>
        <w:rPr>
          <w:szCs w:val="28"/>
        </w:rPr>
      </w:pPr>
    </w:p>
    <w:p w:rsidR="00D67DCB" w:rsidRPr="00D67DCB" w:rsidRDefault="00D67DCB" w:rsidP="00D67DCB">
      <w:pPr>
        <w:pStyle w:val="ConsPlusNormal"/>
        <w:jc w:val="both"/>
        <w:rPr>
          <w:szCs w:val="28"/>
        </w:rPr>
      </w:pPr>
    </w:p>
    <w:p w:rsidR="00D67DCB" w:rsidRPr="00D67DCB" w:rsidRDefault="00D67DCB" w:rsidP="00D67DCB">
      <w:pPr>
        <w:spacing w:line="240" w:lineRule="auto"/>
        <w:ind w:right="-12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7DCB">
        <w:rPr>
          <w:rFonts w:ascii="Times New Roman" w:hAnsi="Times New Roman" w:cs="Times New Roman"/>
          <w:sz w:val="28"/>
          <w:szCs w:val="28"/>
        </w:rPr>
        <w:t xml:space="preserve">В соответствии с Федеральным </w:t>
      </w:r>
      <w:hyperlink r:id="rId5" w:history="1">
        <w:r w:rsidRPr="00D67DCB">
          <w:rPr>
            <w:rStyle w:val="a3"/>
            <w:rFonts w:ascii="Times New Roman" w:hAnsi="Times New Roman" w:cs="Times New Roman"/>
            <w:color w:val="auto"/>
            <w:sz w:val="28"/>
            <w:szCs w:val="28"/>
            <w:u w:val="none"/>
          </w:rPr>
          <w:t>законом</w:t>
        </w:r>
      </w:hyperlink>
      <w:r w:rsidRPr="00D67DCB">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hyperlink r:id="rId6" w:history="1">
        <w:r w:rsidRPr="00D67DCB">
          <w:rPr>
            <w:rStyle w:val="a3"/>
            <w:rFonts w:ascii="Times New Roman" w:hAnsi="Times New Roman" w:cs="Times New Roman"/>
            <w:color w:val="auto"/>
            <w:sz w:val="28"/>
            <w:szCs w:val="28"/>
            <w:u w:val="none"/>
          </w:rPr>
          <w:t>Постановлением</w:t>
        </w:r>
      </w:hyperlink>
      <w:r w:rsidRPr="00D67DCB">
        <w:rPr>
          <w:rFonts w:ascii="Times New Roman" w:hAnsi="Times New Roman" w:cs="Times New Roman"/>
          <w:sz w:val="28"/>
          <w:szCs w:val="28"/>
        </w:rP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территориальные органы и подведомственные казенные учреждения", во исполнение</w:t>
      </w:r>
      <w:proofErr w:type="gramEnd"/>
      <w:r w:rsidRPr="00D67DCB">
        <w:rPr>
          <w:rFonts w:ascii="Times New Roman" w:hAnsi="Times New Roman" w:cs="Times New Roman"/>
          <w:sz w:val="28"/>
          <w:szCs w:val="28"/>
        </w:rPr>
        <w:t xml:space="preserve"> постановлений Администрации Суденецкого сельского поселения Шумячского района Смоленской области от 09.08.2016 </w:t>
      </w:r>
      <w:hyperlink r:id="rId7" w:history="1">
        <w:r w:rsidRPr="00D67DCB">
          <w:rPr>
            <w:rStyle w:val="a3"/>
            <w:rFonts w:ascii="Times New Roman" w:hAnsi="Times New Roman" w:cs="Times New Roman"/>
            <w:color w:val="000000"/>
            <w:sz w:val="28"/>
            <w:szCs w:val="28"/>
            <w:u w:val="none"/>
          </w:rPr>
          <w:t>N 73</w:t>
        </w:r>
        <w:r w:rsidRPr="00D67DCB">
          <w:rPr>
            <w:rStyle w:val="a3"/>
            <w:rFonts w:ascii="Times New Roman" w:hAnsi="Times New Roman" w:cs="Times New Roman"/>
            <w:sz w:val="28"/>
            <w:szCs w:val="28"/>
            <w:u w:val="none"/>
          </w:rPr>
          <w:t xml:space="preserve"> </w:t>
        </w:r>
      </w:hyperlink>
      <w:r w:rsidRPr="00D67DCB">
        <w:rPr>
          <w:rFonts w:ascii="Times New Roman" w:hAnsi="Times New Roman" w:cs="Times New Roman"/>
          <w:sz w:val="28"/>
          <w:szCs w:val="28"/>
        </w:rPr>
        <w:t xml:space="preserve"> "Об утверждении требований к порядку разработки и принятия правовых актов о нормировании в сфере закупок товаров, работ, услуг для обеспеч</w:t>
      </w:r>
      <w:r>
        <w:rPr>
          <w:rFonts w:ascii="Times New Roman" w:hAnsi="Times New Roman" w:cs="Times New Roman"/>
          <w:sz w:val="28"/>
          <w:szCs w:val="28"/>
        </w:rPr>
        <w:t>ения муниципальных нужд Студенец</w:t>
      </w:r>
      <w:r w:rsidRPr="00D67DCB">
        <w:rPr>
          <w:rFonts w:ascii="Times New Roman" w:hAnsi="Times New Roman" w:cs="Times New Roman"/>
          <w:sz w:val="28"/>
          <w:szCs w:val="28"/>
        </w:rPr>
        <w:t>кого сельского поселения Шумячского  района Смоленской области, содержанию указанных актов и обеспечению их исполнения"</w:t>
      </w:r>
    </w:p>
    <w:p w:rsidR="00D67DCB" w:rsidRPr="00D67DCB" w:rsidRDefault="00D67DCB" w:rsidP="00D67DCB">
      <w:pPr>
        <w:pStyle w:val="ConsPlusNormal"/>
        <w:ind w:firstLine="540"/>
        <w:jc w:val="both"/>
        <w:rPr>
          <w:szCs w:val="28"/>
        </w:rPr>
      </w:pPr>
      <w:r w:rsidRPr="00D67DCB">
        <w:rPr>
          <w:szCs w:val="28"/>
        </w:rPr>
        <w:t xml:space="preserve">1. Утвердить прилагаемые нормативные </w:t>
      </w:r>
      <w:hyperlink r:id="rId8" w:anchor="P29" w:history="1">
        <w:r w:rsidRPr="00D67DCB">
          <w:rPr>
            <w:rStyle w:val="a3"/>
            <w:color w:val="auto"/>
            <w:szCs w:val="28"/>
            <w:u w:val="none"/>
          </w:rPr>
          <w:t>затраты</w:t>
        </w:r>
      </w:hyperlink>
      <w:r w:rsidRPr="00D67DCB">
        <w:rPr>
          <w:szCs w:val="28"/>
        </w:rPr>
        <w:t xml:space="preserve"> на обеспечение функций</w:t>
      </w:r>
      <w:r w:rsidRPr="00D67DCB">
        <w:rPr>
          <w:b/>
          <w:szCs w:val="28"/>
        </w:rPr>
        <w:t xml:space="preserve"> </w:t>
      </w:r>
      <w:r w:rsidRPr="00D67DCB">
        <w:rPr>
          <w:szCs w:val="28"/>
        </w:rPr>
        <w:t>Администрации Студенецкого сельского поселения Шумячского района Смоленской области.</w:t>
      </w:r>
    </w:p>
    <w:p w:rsidR="00B71A63" w:rsidRDefault="00B71A63" w:rsidP="00D67DCB">
      <w:pPr>
        <w:pStyle w:val="ConsPlusNormal"/>
        <w:ind w:firstLine="540"/>
        <w:jc w:val="both"/>
        <w:rPr>
          <w:szCs w:val="28"/>
        </w:rPr>
      </w:pPr>
    </w:p>
    <w:p w:rsidR="00D67DCB" w:rsidRPr="00D67DCB" w:rsidRDefault="00D67DCB" w:rsidP="00D67DCB">
      <w:pPr>
        <w:pStyle w:val="ConsPlusNormal"/>
        <w:ind w:firstLine="540"/>
        <w:jc w:val="both"/>
        <w:rPr>
          <w:szCs w:val="28"/>
        </w:rPr>
      </w:pPr>
      <w:r w:rsidRPr="00D67DCB">
        <w:rPr>
          <w:szCs w:val="28"/>
        </w:rPr>
        <w:t>2. Настоящее распоряжение вступает в силу с момента подписания и распространяет свое действие н</w:t>
      </w:r>
      <w:r>
        <w:rPr>
          <w:szCs w:val="28"/>
        </w:rPr>
        <w:t xml:space="preserve">а правоотношения, возникшие с </w:t>
      </w:r>
      <w:r w:rsidRPr="00D67DCB">
        <w:rPr>
          <w:szCs w:val="28"/>
        </w:rPr>
        <w:t xml:space="preserve"> </w:t>
      </w:r>
      <w:r>
        <w:rPr>
          <w:szCs w:val="28"/>
        </w:rPr>
        <w:t>1 января 2016 г.</w:t>
      </w:r>
    </w:p>
    <w:p w:rsidR="00B71A63" w:rsidRDefault="00B71A63" w:rsidP="00D67DCB">
      <w:pPr>
        <w:pStyle w:val="ConsPlusNormal"/>
        <w:ind w:firstLine="540"/>
        <w:jc w:val="both"/>
        <w:rPr>
          <w:szCs w:val="28"/>
        </w:rPr>
      </w:pPr>
    </w:p>
    <w:p w:rsidR="00D67DCB" w:rsidRPr="00D67DCB" w:rsidRDefault="00D67DCB" w:rsidP="00D67DCB">
      <w:pPr>
        <w:pStyle w:val="ConsPlusNormal"/>
        <w:ind w:firstLine="540"/>
        <w:jc w:val="both"/>
        <w:rPr>
          <w:szCs w:val="28"/>
        </w:rPr>
      </w:pPr>
      <w:r w:rsidRPr="00D67DCB">
        <w:rPr>
          <w:szCs w:val="28"/>
        </w:rPr>
        <w:t xml:space="preserve">3. Старшему  менеджеру Администрации Студенецкого сельского поселения Шумячского района Смоленской области </w:t>
      </w:r>
      <w:proofErr w:type="gramStart"/>
      <w:r w:rsidRPr="00D67DCB">
        <w:rPr>
          <w:szCs w:val="28"/>
        </w:rPr>
        <w:t>разместить</w:t>
      </w:r>
      <w:proofErr w:type="gramEnd"/>
      <w:r w:rsidRPr="00D67DCB">
        <w:rPr>
          <w:szCs w:val="28"/>
        </w:rPr>
        <w:t xml:space="preserve"> настоящее распоряжение в единой информационной системе в сфере закупок товаров, работ, услуг для обеспечения государственных и муниципальных нужд для осуществления общественного контроля.</w:t>
      </w:r>
    </w:p>
    <w:p w:rsidR="00B71A63" w:rsidRDefault="00B71A63" w:rsidP="00D67DCB">
      <w:pPr>
        <w:pStyle w:val="ConsPlusNormal"/>
        <w:ind w:firstLine="540"/>
        <w:jc w:val="both"/>
        <w:rPr>
          <w:szCs w:val="28"/>
        </w:rPr>
      </w:pPr>
    </w:p>
    <w:p w:rsidR="00D67DCB" w:rsidRPr="00D67DCB" w:rsidRDefault="00D67DCB" w:rsidP="00D67DCB">
      <w:pPr>
        <w:pStyle w:val="ConsPlusNormal"/>
        <w:ind w:firstLine="540"/>
        <w:jc w:val="both"/>
        <w:rPr>
          <w:szCs w:val="28"/>
        </w:rPr>
      </w:pPr>
      <w:r w:rsidRPr="00D67DCB">
        <w:rPr>
          <w:szCs w:val="28"/>
        </w:rPr>
        <w:t xml:space="preserve">4. </w:t>
      </w:r>
      <w:proofErr w:type="gramStart"/>
      <w:r w:rsidRPr="00D67DCB">
        <w:rPr>
          <w:szCs w:val="28"/>
        </w:rPr>
        <w:t>Контроль за</w:t>
      </w:r>
      <w:proofErr w:type="gramEnd"/>
      <w:r w:rsidRPr="00D67DCB">
        <w:rPr>
          <w:szCs w:val="28"/>
        </w:rPr>
        <w:t xml:space="preserve"> исполнением настоящего распоряжения оставляю за собой.</w:t>
      </w:r>
    </w:p>
    <w:p w:rsidR="00D67DCB" w:rsidRPr="00D67DCB" w:rsidRDefault="00D67DCB" w:rsidP="00D67DCB">
      <w:pPr>
        <w:pStyle w:val="ConsPlusNormal"/>
        <w:jc w:val="both"/>
        <w:rPr>
          <w:szCs w:val="28"/>
        </w:rPr>
      </w:pPr>
    </w:p>
    <w:tbl>
      <w:tblPr>
        <w:tblW w:w="10848" w:type="dxa"/>
        <w:tblLook w:val="04A0"/>
      </w:tblPr>
      <w:tblGrid>
        <w:gridCol w:w="6062"/>
        <w:gridCol w:w="4786"/>
      </w:tblGrid>
      <w:tr w:rsidR="00D67DCB" w:rsidRPr="00D67DCB" w:rsidTr="00D67DCB">
        <w:tc>
          <w:tcPr>
            <w:tcW w:w="6062" w:type="dxa"/>
          </w:tcPr>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Глава муниципального образования</w:t>
            </w:r>
          </w:p>
          <w:p w:rsidR="00D67DCB" w:rsidRPr="00D67DCB" w:rsidRDefault="00D67DCB" w:rsidP="00D67DCB">
            <w:pPr>
              <w:spacing w:after="0" w:line="240" w:lineRule="auto"/>
              <w:rPr>
                <w:rFonts w:ascii="Times New Roman" w:hAnsi="Times New Roman" w:cs="Times New Roman"/>
                <w:sz w:val="28"/>
                <w:szCs w:val="28"/>
              </w:rPr>
            </w:pPr>
            <w:r w:rsidRPr="00D67DCB">
              <w:rPr>
                <w:rFonts w:ascii="Times New Roman" w:hAnsi="Times New Roman" w:cs="Times New Roman"/>
                <w:sz w:val="28"/>
                <w:szCs w:val="28"/>
              </w:rPr>
              <w:t xml:space="preserve">Студенецкого  сельского поселения </w:t>
            </w:r>
          </w:p>
          <w:p w:rsidR="00D67DCB" w:rsidRPr="00D67DCB" w:rsidRDefault="00D67DCB" w:rsidP="00D67DCB">
            <w:pPr>
              <w:spacing w:after="0" w:line="240" w:lineRule="auto"/>
              <w:rPr>
                <w:rFonts w:ascii="Times New Roman" w:hAnsi="Times New Roman" w:cs="Times New Roman"/>
                <w:b/>
                <w:sz w:val="28"/>
                <w:szCs w:val="28"/>
              </w:rPr>
            </w:pPr>
            <w:r w:rsidRPr="00D67DCB">
              <w:rPr>
                <w:rFonts w:ascii="Times New Roman" w:hAnsi="Times New Roman" w:cs="Times New Roman"/>
                <w:sz w:val="28"/>
                <w:szCs w:val="28"/>
              </w:rPr>
              <w:t>Шумячского района Смоленской области</w:t>
            </w:r>
            <w:r w:rsidRPr="00D67DCB">
              <w:rPr>
                <w:rFonts w:ascii="Times New Roman" w:hAnsi="Times New Roman" w:cs="Times New Roman"/>
                <w:b/>
                <w:sz w:val="28"/>
                <w:szCs w:val="28"/>
              </w:rPr>
              <w:t xml:space="preserve">                                                    </w:t>
            </w:r>
          </w:p>
          <w:p w:rsidR="00D67DCB" w:rsidRPr="00D67DCB" w:rsidRDefault="00D67DCB" w:rsidP="00D67DCB">
            <w:pPr>
              <w:spacing w:after="0" w:line="240" w:lineRule="auto"/>
              <w:rPr>
                <w:rFonts w:ascii="Times New Roman" w:hAnsi="Times New Roman" w:cs="Times New Roman"/>
                <w:b/>
                <w:sz w:val="28"/>
                <w:szCs w:val="28"/>
              </w:rPr>
            </w:pPr>
          </w:p>
          <w:p w:rsidR="00D67DCB" w:rsidRPr="00D67DCB" w:rsidRDefault="00D67DCB" w:rsidP="00D67DCB">
            <w:pPr>
              <w:pStyle w:val="ConsPlusNormal"/>
              <w:jc w:val="both"/>
              <w:rPr>
                <w:szCs w:val="28"/>
              </w:rPr>
            </w:pPr>
          </w:p>
          <w:p w:rsidR="00D67DCB" w:rsidRPr="00D67DCB" w:rsidRDefault="00D67DCB" w:rsidP="00D67DCB">
            <w:pPr>
              <w:pStyle w:val="ConsPlusNormal"/>
              <w:jc w:val="right"/>
              <w:rPr>
                <w:szCs w:val="28"/>
              </w:rPr>
            </w:pPr>
          </w:p>
          <w:p w:rsidR="00D67DCB" w:rsidRPr="00D67DCB" w:rsidRDefault="00D67DCB" w:rsidP="00D67DCB">
            <w:pPr>
              <w:pStyle w:val="ConsPlusNormal"/>
              <w:jc w:val="right"/>
              <w:rPr>
                <w:szCs w:val="28"/>
              </w:rPr>
            </w:pPr>
          </w:p>
        </w:tc>
        <w:tc>
          <w:tcPr>
            <w:tcW w:w="4786" w:type="dxa"/>
          </w:tcPr>
          <w:p w:rsidR="00D67DCB" w:rsidRPr="00D67DCB" w:rsidRDefault="00D67DCB" w:rsidP="00D67DCB">
            <w:pPr>
              <w:pStyle w:val="ConsPlusNormal"/>
              <w:jc w:val="center"/>
              <w:rPr>
                <w:szCs w:val="28"/>
              </w:rPr>
            </w:pPr>
          </w:p>
          <w:p w:rsidR="00D67DCB" w:rsidRPr="00D67DCB" w:rsidRDefault="00D67DCB" w:rsidP="00D67DCB">
            <w:pPr>
              <w:pStyle w:val="ConsPlusNormal"/>
              <w:jc w:val="center"/>
              <w:rPr>
                <w:szCs w:val="28"/>
              </w:rPr>
            </w:pPr>
          </w:p>
          <w:p w:rsidR="00D67DCB" w:rsidRPr="00D67DCB" w:rsidRDefault="00D67DCB" w:rsidP="00D67DCB">
            <w:pPr>
              <w:pStyle w:val="ConsPlusNormal"/>
              <w:jc w:val="center"/>
              <w:rPr>
                <w:szCs w:val="28"/>
              </w:rPr>
            </w:pPr>
            <w:r w:rsidRPr="00D67DCB">
              <w:rPr>
                <w:szCs w:val="28"/>
              </w:rPr>
              <w:t>И.В. Кулешова</w:t>
            </w:r>
          </w:p>
          <w:p w:rsidR="00D67DCB" w:rsidRPr="00D67DCB" w:rsidRDefault="00D67DCB"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B71A63" w:rsidRDefault="00B71A63" w:rsidP="00D67DCB">
            <w:pPr>
              <w:pStyle w:val="ConsPlusNormal"/>
              <w:jc w:val="center"/>
              <w:rPr>
                <w:szCs w:val="28"/>
              </w:rPr>
            </w:pPr>
          </w:p>
          <w:p w:rsidR="00D67DCB" w:rsidRPr="00D67DCB" w:rsidRDefault="00D67DCB" w:rsidP="00D67DCB">
            <w:pPr>
              <w:pStyle w:val="ConsPlusNormal"/>
              <w:jc w:val="center"/>
              <w:rPr>
                <w:szCs w:val="28"/>
              </w:rPr>
            </w:pPr>
            <w:r w:rsidRPr="00D67DCB">
              <w:rPr>
                <w:szCs w:val="28"/>
              </w:rPr>
              <w:t>Утверждены</w:t>
            </w:r>
          </w:p>
          <w:p w:rsidR="00D67DCB" w:rsidRPr="00D67DCB" w:rsidRDefault="00D67DCB" w:rsidP="00D67DCB">
            <w:pPr>
              <w:pStyle w:val="ConsPlusNormal"/>
              <w:rPr>
                <w:szCs w:val="28"/>
              </w:rPr>
            </w:pPr>
            <w:r w:rsidRPr="00D67DCB">
              <w:rPr>
                <w:szCs w:val="28"/>
              </w:rPr>
              <w:t xml:space="preserve">распоряжением Администрации </w:t>
            </w:r>
          </w:p>
          <w:p w:rsidR="00D67DCB" w:rsidRPr="00D67DCB" w:rsidRDefault="00D67DCB" w:rsidP="00D67DCB">
            <w:pPr>
              <w:pStyle w:val="ConsPlusNormal"/>
              <w:rPr>
                <w:szCs w:val="28"/>
              </w:rPr>
            </w:pPr>
            <w:r w:rsidRPr="00D67DCB">
              <w:rPr>
                <w:szCs w:val="28"/>
              </w:rPr>
              <w:t xml:space="preserve">Студенецкого сельского поселения </w:t>
            </w:r>
            <w:r w:rsidRPr="00D67DCB">
              <w:rPr>
                <w:szCs w:val="28"/>
              </w:rPr>
              <w:lastRenderedPageBreak/>
              <w:t xml:space="preserve">Шумячского района </w:t>
            </w:r>
            <w:proofErr w:type="gramStart"/>
            <w:r w:rsidRPr="00D67DCB">
              <w:rPr>
                <w:szCs w:val="28"/>
              </w:rPr>
              <w:t>Смоленской</w:t>
            </w:r>
            <w:proofErr w:type="gramEnd"/>
            <w:r w:rsidRPr="00D67DCB">
              <w:rPr>
                <w:szCs w:val="28"/>
              </w:rPr>
              <w:t xml:space="preserve"> </w:t>
            </w:r>
          </w:p>
          <w:p w:rsidR="00D67DCB" w:rsidRPr="00D67DCB" w:rsidRDefault="00AC539C" w:rsidP="00D67DCB">
            <w:pPr>
              <w:pStyle w:val="ConsPlusNormal"/>
              <w:rPr>
                <w:szCs w:val="28"/>
              </w:rPr>
            </w:pPr>
            <w:r>
              <w:rPr>
                <w:szCs w:val="28"/>
              </w:rPr>
              <w:t>области   от 12.10</w:t>
            </w:r>
            <w:r w:rsidR="00B71A63">
              <w:rPr>
                <w:szCs w:val="28"/>
              </w:rPr>
              <w:t>.</w:t>
            </w:r>
            <w:r w:rsidR="00D67DCB" w:rsidRPr="00D67DCB">
              <w:rPr>
                <w:szCs w:val="28"/>
              </w:rPr>
              <w:t xml:space="preserve"> № </w:t>
            </w:r>
            <w:r w:rsidR="00B71A63">
              <w:rPr>
                <w:szCs w:val="28"/>
              </w:rPr>
              <w:t>26-р</w:t>
            </w:r>
          </w:p>
        </w:tc>
      </w:tr>
    </w:tbl>
    <w:p w:rsidR="00D67DCB" w:rsidRPr="00D67DCB" w:rsidRDefault="00D67DCB" w:rsidP="00D67DCB">
      <w:pPr>
        <w:pStyle w:val="ConsPlusNormal"/>
        <w:jc w:val="right"/>
        <w:rPr>
          <w:szCs w:val="28"/>
        </w:rPr>
      </w:pPr>
    </w:p>
    <w:p w:rsidR="00D67DCB" w:rsidRPr="00D67DCB" w:rsidRDefault="00D67DCB" w:rsidP="00D67DCB">
      <w:pPr>
        <w:pStyle w:val="ConsPlusNormal"/>
        <w:jc w:val="both"/>
        <w:rPr>
          <w:szCs w:val="28"/>
        </w:rPr>
      </w:pPr>
    </w:p>
    <w:p w:rsidR="00D67DCB" w:rsidRPr="00D67DCB" w:rsidRDefault="00D67DCB" w:rsidP="00D67DCB">
      <w:pPr>
        <w:pStyle w:val="ConsPlusTitle"/>
        <w:jc w:val="center"/>
        <w:rPr>
          <w:szCs w:val="28"/>
        </w:rPr>
      </w:pPr>
      <w:bookmarkStart w:id="0" w:name="P29"/>
      <w:bookmarkEnd w:id="0"/>
      <w:r w:rsidRPr="00D67DCB">
        <w:rPr>
          <w:szCs w:val="28"/>
        </w:rPr>
        <w:t>НОРМАТИВНЫЕ ЗАТРАТЫ</w:t>
      </w:r>
    </w:p>
    <w:p w:rsidR="00D67DCB" w:rsidRPr="00D67DCB" w:rsidRDefault="00D67DCB" w:rsidP="00D67DCB">
      <w:pPr>
        <w:pStyle w:val="ConsPlusTitle"/>
        <w:jc w:val="center"/>
        <w:rPr>
          <w:szCs w:val="28"/>
        </w:rPr>
      </w:pPr>
      <w:r w:rsidRPr="00D67DCB">
        <w:rPr>
          <w:szCs w:val="28"/>
        </w:rPr>
        <w:t xml:space="preserve">на обеспечение функций Администрации Студенецкого сельского поселения Шумячского района Смоленской области </w:t>
      </w:r>
    </w:p>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1. Нормативы количества и цены средств подвижной связи, абонентских номеров пользовательского (оконечного) оборудования, подключенных к сети подвижной связи, SIM-карт, услуг подвижной связи:</w:t>
      </w:r>
    </w:p>
    <w:p w:rsidR="00D67DCB" w:rsidRPr="00D67DCB" w:rsidRDefault="00D67DCB" w:rsidP="00D67DCB">
      <w:pPr>
        <w:pStyle w:val="ConsPlusNormal"/>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0"/>
        <w:gridCol w:w="1258"/>
        <w:gridCol w:w="1488"/>
        <w:gridCol w:w="1933"/>
        <w:gridCol w:w="1258"/>
        <w:gridCol w:w="1933"/>
        <w:gridCol w:w="1746"/>
      </w:tblGrid>
      <w:tr w:rsidR="00D67DCB" w:rsidRPr="00D67DCB" w:rsidTr="00D67DCB">
        <w:tc>
          <w:tcPr>
            <w:tcW w:w="214"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630"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средств подвижной связи, ед.</w:t>
            </w:r>
          </w:p>
        </w:tc>
        <w:tc>
          <w:tcPr>
            <w:tcW w:w="744"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Предельная максимальная цена приобретения средств подвижной связи в расчете на 1 работника, руб.</w:t>
            </w:r>
          </w:p>
        </w:tc>
        <w:tc>
          <w:tcPr>
            <w:tcW w:w="968"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абонентских номеров пользовательского (оконечного) оборудования, подключенного к сети подвижной связи, в расчете на 1 работника</w:t>
            </w:r>
          </w:p>
        </w:tc>
        <w:tc>
          <w:tcPr>
            <w:tcW w:w="630"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SIM-карт</w:t>
            </w:r>
          </w:p>
        </w:tc>
        <w:tc>
          <w:tcPr>
            <w:tcW w:w="968"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Ежемесячные расходы на услуги подвижной связи из расчета на 1 абонентский номер пользовательского (оконечного) оборудования, руб.</w:t>
            </w:r>
          </w:p>
        </w:tc>
        <w:tc>
          <w:tcPr>
            <w:tcW w:w="847"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Должности работников</w:t>
            </w:r>
          </w:p>
        </w:tc>
      </w:tr>
      <w:tr w:rsidR="00D67DCB" w:rsidRPr="00D67DCB" w:rsidTr="00D67DCB">
        <w:tc>
          <w:tcPr>
            <w:tcW w:w="214"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630"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744"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c>
          <w:tcPr>
            <w:tcW w:w="968"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630"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968"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от 400,00 до 1250,00</w:t>
            </w:r>
          </w:p>
        </w:tc>
        <w:tc>
          <w:tcPr>
            <w:tcW w:w="847" w:type="pc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Глава  муниципального  образования</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 xml:space="preserve">Ежемесячные расходы на услуги связи могут быть изменены по решению Главы муниципального образования Студенецкого сельского поселения Шумячского района Смоленской области  в </w:t>
      </w:r>
      <w:proofErr w:type="gramStart"/>
      <w:r w:rsidRPr="00D67DCB">
        <w:rPr>
          <w:szCs w:val="28"/>
        </w:rPr>
        <w:t>пределах</w:t>
      </w:r>
      <w:proofErr w:type="gramEnd"/>
      <w:r w:rsidRPr="00D67DCB">
        <w:rPr>
          <w:szCs w:val="28"/>
        </w:rPr>
        <w:t xml:space="preserve"> утвержденных на эти цели лимитов бюджетных обязательств. Периодичность приобретения сре</w:t>
      </w:r>
      <w:proofErr w:type="gramStart"/>
      <w:r w:rsidRPr="00D67DCB">
        <w:rPr>
          <w:szCs w:val="28"/>
        </w:rPr>
        <w:t>дств св</w:t>
      </w:r>
      <w:proofErr w:type="gramEnd"/>
      <w:r w:rsidRPr="00D67DCB">
        <w:rPr>
          <w:szCs w:val="28"/>
        </w:rPr>
        <w:t>язи определяется максимальным сроком полезного использования и составляет 5 лет.</w:t>
      </w:r>
    </w:p>
    <w:p w:rsidR="00D67DCB" w:rsidRPr="00D67DCB" w:rsidRDefault="00D67DCB" w:rsidP="00D67DCB">
      <w:pPr>
        <w:pStyle w:val="ConsPlusNormal"/>
        <w:ind w:firstLine="540"/>
        <w:jc w:val="both"/>
        <w:rPr>
          <w:szCs w:val="28"/>
        </w:rPr>
      </w:pPr>
      <w:r w:rsidRPr="00D67DCB">
        <w:rPr>
          <w:szCs w:val="28"/>
        </w:rPr>
        <w:t>2. Нормативные затраты на приобретение принтеров, многофункциональных устройств, копировальных аппаратов и иной оргтехники:</w:t>
      </w:r>
    </w:p>
    <w:p w:rsidR="00D67DCB" w:rsidRPr="00D67DCB" w:rsidRDefault="00D67DCB" w:rsidP="00D67DCB">
      <w:pPr>
        <w:pStyle w:val="ConsPlusNormal"/>
        <w:jc w:val="both"/>
        <w:rPr>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38"/>
        <w:gridCol w:w="2438"/>
        <w:gridCol w:w="1644"/>
        <w:gridCol w:w="3097"/>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оборудования, средств коммуникации, ед.</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Предельная максимальная цена</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Должности работников</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1.</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Рабочая станция на основе системного блока </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комплекта в расчете на одного работника (при необходимости)</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30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Глава  муниципального  образования,  должности  по  техническому  обеспечению  деятельности</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Копировальный аппарат формата A4</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1 комплекта </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8,0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Глава  муниципального  образования,  должности  по  техническому  обеспечению  деятельности</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Принтер лазерный с функцией черно-белой печати</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комплекта в расчете на одного работника (при необходимости)</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8,0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Глава  муниципального  образования,  должности  по  техническому  обеспечению  деятельности</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Сканер планшетный</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1 комплекта </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10,0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все группы должностей </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Объем расходов, рассчитанный с применением нормативных затрат, может быть изменен по решению Главы муниципального образования Студенецкого сельского поселения Шумячского района Смоленской области  в пределах утвержденных на эти цели лимитов бюджетных обязательств.</w:t>
      </w:r>
    </w:p>
    <w:p w:rsidR="00D67DCB" w:rsidRPr="00D67DCB" w:rsidRDefault="00D67DCB" w:rsidP="00D67DCB">
      <w:pPr>
        <w:pStyle w:val="ConsPlusNormal"/>
        <w:ind w:firstLine="540"/>
        <w:jc w:val="both"/>
        <w:rPr>
          <w:szCs w:val="28"/>
        </w:rPr>
      </w:pPr>
      <w:r w:rsidRPr="00D67DCB">
        <w:rPr>
          <w:szCs w:val="28"/>
        </w:rPr>
        <w:t>Периодичность приобретения принтеров, копировальных аппаратов и иной оргтехники определяется максимальным сроком полезного использования и составляет не менее 5 лет.</w:t>
      </w:r>
    </w:p>
    <w:p w:rsidR="00D67DCB" w:rsidRPr="00D67DCB" w:rsidRDefault="00D67DCB" w:rsidP="00D67DCB">
      <w:pPr>
        <w:pStyle w:val="ConsPlusNormal"/>
        <w:ind w:firstLine="540"/>
        <w:jc w:val="both"/>
        <w:rPr>
          <w:szCs w:val="28"/>
        </w:rPr>
      </w:pPr>
      <w:r w:rsidRPr="00D67DCB">
        <w:rPr>
          <w:szCs w:val="28"/>
        </w:rPr>
        <w:t>3. Нормативные затраты на приобретение планшетных компьютеров, SIM-карт, используемых в планшетных компьютерах:</w:t>
      </w:r>
    </w:p>
    <w:p w:rsidR="00D67DCB" w:rsidRPr="00D67DCB" w:rsidRDefault="00D67DCB" w:rsidP="00D67DCB">
      <w:pPr>
        <w:pStyle w:val="ConsPlusNormal"/>
        <w:jc w:val="both"/>
        <w:rPr>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38"/>
        <w:gridCol w:w="2438"/>
        <w:gridCol w:w="1644"/>
        <w:gridCol w:w="3097"/>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оборудования, средств коммуникации, ед.</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Предельная максимальная цена,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Должности работников</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Планшетный компьютер</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комплекта в расчете на одного работника</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50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для лица, замещающего муниципальную должность</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SIM-карта к </w:t>
            </w:r>
            <w:r w:rsidRPr="00D67DCB">
              <w:rPr>
                <w:szCs w:val="28"/>
              </w:rPr>
              <w:lastRenderedPageBreak/>
              <w:t>планшетному компьютеру (3G, 4G)</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 xml:space="preserve">не более 1 </w:t>
            </w:r>
            <w:r w:rsidRPr="00D67DCB">
              <w:rPr>
                <w:szCs w:val="28"/>
              </w:rPr>
              <w:lastRenderedPageBreak/>
              <w:t>единицы в расчете на один планшетный компьютер</w:t>
            </w:r>
          </w:p>
        </w:tc>
        <w:tc>
          <w:tcPr>
            <w:tcW w:w="16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ежемесячны</w:t>
            </w:r>
            <w:r w:rsidRPr="00D67DCB">
              <w:rPr>
                <w:szCs w:val="28"/>
              </w:rPr>
              <w:lastRenderedPageBreak/>
              <w:t>е расходы не более 1,5 тыс. руб.</w:t>
            </w:r>
          </w:p>
        </w:tc>
        <w:tc>
          <w:tcPr>
            <w:tcW w:w="30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 xml:space="preserve">для лица, замещающего </w:t>
            </w:r>
            <w:r w:rsidRPr="00D67DCB">
              <w:rPr>
                <w:szCs w:val="28"/>
              </w:rPr>
              <w:lastRenderedPageBreak/>
              <w:t>муниципальную должность</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4. Нормативные затраты на приобретение носителей информации:</w:t>
      </w:r>
    </w:p>
    <w:p w:rsidR="00D67DCB" w:rsidRPr="00D67DCB" w:rsidRDefault="00D67DCB" w:rsidP="00D67DCB">
      <w:pPr>
        <w:pStyle w:val="ConsPlusNormal"/>
        <w:jc w:val="both"/>
        <w:rPr>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38"/>
        <w:gridCol w:w="2926"/>
        <w:gridCol w:w="2126"/>
        <w:gridCol w:w="2127"/>
      </w:tblGrid>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29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Планируемое количество</w:t>
            </w:r>
          </w:p>
        </w:tc>
        <w:tc>
          <w:tcPr>
            <w:tcW w:w="21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Максимальная цена приобретения</w:t>
            </w:r>
          </w:p>
        </w:tc>
        <w:tc>
          <w:tcPr>
            <w:tcW w:w="212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Срок эксплуатации в годах</w:t>
            </w:r>
          </w:p>
        </w:tc>
      </w:tr>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Оптический носитель (компакт-диск)</w:t>
            </w:r>
          </w:p>
        </w:tc>
        <w:tc>
          <w:tcPr>
            <w:tcW w:w="29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уп. (не менее 10 шт.) в расчете на 1 работника</w:t>
            </w:r>
          </w:p>
        </w:tc>
        <w:tc>
          <w:tcPr>
            <w:tcW w:w="21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0,19 тыс. рублей</w:t>
            </w:r>
          </w:p>
        </w:tc>
        <w:tc>
          <w:tcPr>
            <w:tcW w:w="212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r>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Внешний жесткий диск</w:t>
            </w:r>
          </w:p>
        </w:tc>
        <w:tc>
          <w:tcPr>
            <w:tcW w:w="29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единица в расчете на 1 отдел</w:t>
            </w:r>
          </w:p>
        </w:tc>
        <w:tc>
          <w:tcPr>
            <w:tcW w:w="21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 тыс. рублей</w:t>
            </w:r>
          </w:p>
        </w:tc>
        <w:tc>
          <w:tcPr>
            <w:tcW w:w="212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r>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Флэш-карта, USB-флэш-накопитель</w:t>
            </w:r>
          </w:p>
        </w:tc>
        <w:tc>
          <w:tcPr>
            <w:tcW w:w="29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по 1 единице в расчете на 1 работника</w:t>
            </w:r>
          </w:p>
        </w:tc>
        <w:tc>
          <w:tcPr>
            <w:tcW w:w="21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0,6 тыс. рублей</w:t>
            </w:r>
          </w:p>
        </w:tc>
        <w:tc>
          <w:tcPr>
            <w:tcW w:w="212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r>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243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Электронные USB-ключи</w:t>
            </w:r>
          </w:p>
        </w:tc>
        <w:tc>
          <w:tcPr>
            <w:tcW w:w="29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по 1 единице в расчете на каждого сотрудника, наделенного правом электронной цифровой подписи</w:t>
            </w:r>
          </w:p>
        </w:tc>
        <w:tc>
          <w:tcPr>
            <w:tcW w:w="212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 тыс. рублей</w:t>
            </w:r>
          </w:p>
        </w:tc>
        <w:tc>
          <w:tcPr>
            <w:tcW w:w="212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5. Нормативные затраты на приобретение расходных материалов для различных типов принтеров, многофункциональных устройств, копировальных аппаратов и иной оргтехники:</w:t>
      </w:r>
    </w:p>
    <w:p w:rsidR="00D67DCB" w:rsidRPr="00D67DCB" w:rsidRDefault="00D67DCB" w:rsidP="00D67DCB">
      <w:pPr>
        <w:pStyle w:val="ConsPlusNormal"/>
        <w:jc w:val="both"/>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63"/>
        <w:gridCol w:w="3260"/>
        <w:gridCol w:w="2835"/>
      </w:tblGrid>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366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Максимальная цена приобретения за 1 единицу</w:t>
            </w:r>
          </w:p>
        </w:tc>
      </w:tr>
      <w:tr w:rsidR="00D67DCB" w:rsidRPr="00D67DCB" w:rsidTr="00FA1399">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366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Расходные материалы для индивидуальных принтеров</w:t>
            </w:r>
          </w:p>
        </w:tc>
        <w:tc>
          <w:tcPr>
            <w:tcW w:w="326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12 шт. на 1 единицу оргтехники в год</w:t>
            </w:r>
          </w:p>
        </w:tc>
        <w:tc>
          <w:tcPr>
            <w:tcW w:w="283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8 тыс. рублей</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Закупка не указанных в настоящем пункте расходных материалов осуществляется в пределах утвержденных лимитов бюджетных обязатель</w:t>
      </w:r>
      <w:proofErr w:type="gramStart"/>
      <w:r w:rsidRPr="00D67DCB">
        <w:rPr>
          <w:szCs w:val="28"/>
        </w:rPr>
        <w:t>ств  дл</w:t>
      </w:r>
      <w:proofErr w:type="gramEnd"/>
      <w:r w:rsidRPr="00D67DCB">
        <w:rPr>
          <w:szCs w:val="28"/>
        </w:rPr>
        <w:t>я Администрации Студенецкого сельского поселения Шумячского района Смоленской области.</w:t>
      </w:r>
    </w:p>
    <w:p w:rsidR="00D67DCB" w:rsidRPr="00D67DCB" w:rsidRDefault="00D67DCB" w:rsidP="00D67DCB">
      <w:pPr>
        <w:pStyle w:val="ConsPlusNormal"/>
        <w:ind w:firstLine="540"/>
        <w:jc w:val="both"/>
        <w:rPr>
          <w:szCs w:val="28"/>
        </w:rPr>
      </w:pPr>
      <w:r w:rsidRPr="00D67DCB">
        <w:rPr>
          <w:szCs w:val="28"/>
        </w:rPr>
        <w:t>6. Нормативные затраты на приобретение мебели:</w:t>
      </w:r>
    </w:p>
    <w:p w:rsidR="00D67DCB" w:rsidRPr="00D67DCB" w:rsidRDefault="00D67DCB" w:rsidP="00D67DCB">
      <w:pPr>
        <w:pStyle w:val="ConsPlusNormal"/>
        <w:jc w:val="both"/>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96"/>
        <w:gridCol w:w="1418"/>
        <w:gridCol w:w="1701"/>
        <w:gridCol w:w="1297"/>
        <w:gridCol w:w="2246"/>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lastRenderedPageBreak/>
              <w:t xml:space="preserve">N </w:t>
            </w:r>
            <w:proofErr w:type="gramStart"/>
            <w:r w:rsidRPr="00D67DCB">
              <w:rPr>
                <w:szCs w:val="28"/>
              </w:rPr>
              <w:t>п</w:t>
            </w:r>
            <w:proofErr w:type="gramEnd"/>
            <w:r w:rsidRPr="00D67DCB">
              <w:rPr>
                <w:szCs w:val="28"/>
              </w:rPr>
              <w:t>/п</w:t>
            </w: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Норма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Сроки эксплуатации в годах</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Максимальная цена приобретения за 1 штуку, (руб.)</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9758" w:type="dxa"/>
            <w:gridSpan w:val="5"/>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Приемные лиц, замещающих муниципальные должности</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Стол одн</w:t>
            </w:r>
            <w:proofErr w:type="gramStart"/>
            <w:r w:rsidRPr="00D67DCB">
              <w:rPr>
                <w:szCs w:val="28"/>
              </w:rPr>
              <w:t>о-</w:t>
            </w:r>
            <w:proofErr w:type="gramEnd"/>
            <w:r w:rsidRPr="00D67DCB">
              <w:rPr>
                <w:szCs w:val="28"/>
              </w:rPr>
              <w:t>, двухтумбовый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Тумба подкатная</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Кресло (ткань)</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12000,00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Стулья</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платяной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16000,00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для документов</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9758" w:type="dxa"/>
            <w:gridSpan w:val="5"/>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Кабинет  Главы  муниципального  образования</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Стол одн</w:t>
            </w:r>
            <w:proofErr w:type="gramStart"/>
            <w:r w:rsidRPr="00D67DCB">
              <w:rPr>
                <w:szCs w:val="28"/>
              </w:rPr>
              <w:t>о-</w:t>
            </w:r>
            <w:proofErr w:type="gramEnd"/>
            <w:r w:rsidRPr="00D67DCB">
              <w:rPr>
                <w:szCs w:val="28"/>
              </w:rPr>
              <w:t>, двухтумбовый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Стол для заседаний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29000,00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Тумба-приставка</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Кресло руководителя (кожа)</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Стулья</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12 на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платяной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15000,00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для документов</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кабинет</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Шкаф металлический </w:t>
            </w:r>
            <w:r w:rsidRPr="00D67DCB">
              <w:rPr>
                <w:szCs w:val="28"/>
              </w:rPr>
              <w:lastRenderedPageBreak/>
              <w:t>(сейф)</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при </w:t>
            </w:r>
            <w:r w:rsidRPr="00D67DCB">
              <w:rPr>
                <w:szCs w:val="28"/>
              </w:rPr>
              <w:lastRenderedPageBreak/>
              <w:t>необходимости</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lastRenderedPageBreak/>
              <w:t>25</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3.</w:t>
            </w:r>
          </w:p>
        </w:tc>
        <w:tc>
          <w:tcPr>
            <w:tcW w:w="9758" w:type="dxa"/>
            <w:gridSpan w:val="5"/>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Кабинеты иных сотрудников и работников </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Тумба подкатная</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Pr>
                <w:szCs w:val="28"/>
              </w:rPr>
              <w:t xml:space="preserve">Стол </w:t>
            </w:r>
            <w:r w:rsidRPr="00D67DCB">
              <w:rPr>
                <w:szCs w:val="28"/>
              </w:rPr>
              <w:t>одн</w:t>
            </w:r>
            <w:proofErr w:type="gramStart"/>
            <w:r w:rsidRPr="00D67DCB">
              <w:rPr>
                <w:szCs w:val="28"/>
              </w:rPr>
              <w:t>о-</w:t>
            </w:r>
            <w:proofErr w:type="gramEnd"/>
            <w:r w:rsidRPr="00D67DCB">
              <w:rPr>
                <w:szCs w:val="28"/>
              </w:rPr>
              <w:t>, двухтумбовый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Кресло (ткань)</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Стулья</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сотрудника</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1500,00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платяной</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3 сотрудников</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10000,00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tcPr>
          <w:p w:rsidR="00D67DCB" w:rsidRPr="00D67DCB" w:rsidRDefault="00D67DCB" w:rsidP="00D67DCB">
            <w:pPr>
              <w:pStyle w:val="ConsPlusNormal"/>
              <w:rPr>
                <w:szCs w:val="28"/>
              </w:rPr>
            </w:pPr>
          </w:p>
        </w:tc>
        <w:tc>
          <w:tcPr>
            <w:tcW w:w="309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Шкаф для документов</w:t>
            </w:r>
          </w:p>
        </w:tc>
        <w:tc>
          <w:tcPr>
            <w:tcW w:w="141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штука</w:t>
            </w:r>
          </w:p>
        </w:tc>
        <w:tc>
          <w:tcPr>
            <w:tcW w:w="170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2 сотрудников</w:t>
            </w:r>
          </w:p>
        </w:tc>
        <w:tc>
          <w:tcPr>
            <w:tcW w:w="129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w:t>
            </w:r>
          </w:p>
        </w:tc>
        <w:tc>
          <w:tcPr>
            <w:tcW w:w="2246"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5000,00</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Служебные и иные помещения, не указанные в настоящем пункте, обеспечиваются мебелью и отдельными материально-техническими средствами в соответствии с их назначением в децентрализованном порядке в пределах утвержденных лимитов бюджетных обязательств Администрации Студенецкого сельского поселения Шумячского района Смоленской области. Сроки службы мебели, не вошедшей в настоящей пункт, но находящейся в эксплуатации, исчисляются применительно к аналогичным типам мебели и отдельным материально-техническим средствам в соответствии с законодательством.</w:t>
      </w:r>
    </w:p>
    <w:p w:rsidR="00D67DCB" w:rsidRPr="00D67DCB" w:rsidRDefault="00D67DCB" w:rsidP="00D67DCB">
      <w:pPr>
        <w:pStyle w:val="ConsPlusNormal"/>
        <w:ind w:firstLine="540"/>
        <w:jc w:val="both"/>
        <w:rPr>
          <w:szCs w:val="28"/>
        </w:rPr>
      </w:pPr>
      <w:r w:rsidRPr="00D67DCB">
        <w:rPr>
          <w:szCs w:val="28"/>
        </w:rPr>
        <w:t>7. Нормативные затраты на приобретение канцелярских принадлежностей:</w:t>
      </w:r>
    </w:p>
    <w:p w:rsidR="00D67DCB" w:rsidRPr="00D67DCB" w:rsidRDefault="00D67DCB" w:rsidP="00D67DCB">
      <w:pPr>
        <w:pStyle w:val="ConsPlusNormal"/>
        <w:jc w:val="both"/>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805"/>
        <w:gridCol w:w="3544"/>
        <w:gridCol w:w="2409"/>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Цена</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Антистеплер</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Ножницы</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77,0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Скрепки 28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пачек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12,0 руб. за пачку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Скрепки 50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1 пачки ежегодно в </w:t>
            </w:r>
            <w:r w:rsidRPr="00D67DCB">
              <w:rPr>
                <w:szCs w:val="28"/>
              </w:rPr>
              <w:lastRenderedPageBreak/>
              <w:t>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 xml:space="preserve">не более 23,0 руб. </w:t>
            </w:r>
            <w:r w:rsidRPr="00D67DCB">
              <w:rPr>
                <w:szCs w:val="28"/>
              </w:rPr>
              <w:lastRenderedPageBreak/>
              <w:t>за пачку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 д/бумаг A4 на завязках/картон</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8,0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Календарь настенный 3 бл. на спиралях</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кабинет</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150,0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proofErr w:type="gramStart"/>
            <w:r w:rsidRPr="00D67DCB">
              <w:rPr>
                <w:szCs w:val="28"/>
              </w:rPr>
              <w:t>Жидкость</w:t>
            </w:r>
            <w:proofErr w:type="gramEnd"/>
            <w:r w:rsidRPr="00D67DCB">
              <w:rPr>
                <w:szCs w:val="28"/>
              </w:rPr>
              <w:t xml:space="preserve"> корректирующая с кисточкой</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Календарь перекидной</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45,0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Карандаш чернографитный</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Зажим для бумаг 32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упаковки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96,0 руб. за упаковку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Зажим для бумаг 25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упаковки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60,0 руб. за упаковку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Зажим для бумаг 51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упаковки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262,0 руб. за упаковку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Скобы к степлеру N 24/6</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Скобы к степлеру N 10</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16,0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Линейка пластик</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22,0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Клей ИВА с дозатором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21,0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Ластик</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15,0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Клей-карандаш</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71,0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19.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Обложка "Дело", картон, мелованная</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10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6,0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 на резинках</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70,0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 A4, зажим бок</w:t>
            </w:r>
            <w:proofErr w:type="gramStart"/>
            <w:r w:rsidRPr="00D67DCB">
              <w:rPr>
                <w:szCs w:val="28"/>
              </w:rPr>
              <w:t>.</w:t>
            </w:r>
            <w:proofErr w:type="gramEnd"/>
            <w:r w:rsidRPr="00D67DCB">
              <w:rPr>
                <w:szCs w:val="28"/>
              </w:rPr>
              <w:t>/</w:t>
            </w:r>
            <w:proofErr w:type="gramStart"/>
            <w:r w:rsidRPr="00D67DCB">
              <w:rPr>
                <w:szCs w:val="28"/>
              </w:rPr>
              <w:t>п</w:t>
            </w:r>
            <w:proofErr w:type="gramEnd"/>
            <w:r w:rsidRPr="00D67DCB">
              <w:rPr>
                <w:szCs w:val="28"/>
              </w:rPr>
              <w:t>ласт.</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64,0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Папка-уголок, твердый пластик, A4</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10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Папка-файл 80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40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110,0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Папка-файл 50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50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112,0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Клейкая лента 50 x 66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Клейкая лента 12 x 33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51,0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Короб архивный 20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94,0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Папка-скоросшиватель A4, зажим мет</w:t>
            </w:r>
            <w:proofErr w:type="gramStart"/>
            <w:r w:rsidRPr="00D67DCB">
              <w:rPr>
                <w:szCs w:val="28"/>
              </w:rPr>
              <w:t>.</w:t>
            </w:r>
            <w:proofErr w:type="gramEnd"/>
            <w:r w:rsidRPr="00D67DCB">
              <w:rPr>
                <w:szCs w:val="28"/>
              </w:rPr>
              <w:t>/</w:t>
            </w:r>
            <w:proofErr w:type="gramStart"/>
            <w:r w:rsidRPr="00D67DCB">
              <w:rPr>
                <w:szCs w:val="28"/>
              </w:rPr>
              <w:t>к</w:t>
            </w:r>
            <w:proofErr w:type="gramEnd"/>
            <w:r w:rsidRPr="00D67DCB">
              <w:rPr>
                <w:szCs w:val="28"/>
              </w:rPr>
              <w:t>артон, ассорти, 30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18,0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Бумага A4</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30 пачек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300,0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Стержень шариковый, 0,5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Стержень гелиевый, 140 мм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13,0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Ручка гелиевая</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3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19,0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Ручка шариковая</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3 единиц ежегодно </w:t>
            </w:r>
            <w:r w:rsidRPr="00D67DCB">
              <w:rPr>
                <w:szCs w:val="28"/>
              </w:rPr>
              <w:lastRenderedPageBreak/>
              <w:t>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 xml:space="preserve">не более 30,0 руб. </w:t>
            </w:r>
            <w:r w:rsidRPr="00D67DCB">
              <w:rPr>
                <w:szCs w:val="28"/>
              </w:rPr>
              <w:lastRenderedPageBreak/>
              <w:t>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34.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 с арочным механизмом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120,0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Бумага с кл. краем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25,0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Тетрадь общая (96 листов, A4)</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142,0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Закладки бумажные 20 x 50 мм по 50 л., 4 цв.</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83,0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Закладки бумажные 14 x 50 мм по 50 л., 5 цв.</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58,0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Закладки бумажные 12 x 44 мм по 25 л., 7 цв.</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67,0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Блок-куб для бумаги 9 x 9 x 5 см, цветной</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70,0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Блок-куб для бумаги 9 x 9 x 9 см, цветной с белыми прослойками на склейке</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60,0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Степлер N 10</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171,0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Степлер N 24</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193,0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Дырокол до 30 листов</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1 единицы ежегодно в расчете на 1 подразделение (отдел) </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475,0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Точилка с контейнером</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49,0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Лоток-накопитель</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276,0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Папка-конверт на кнопке</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не более 1 единицы ежегодно в расчете на 1 </w:t>
            </w:r>
            <w:r w:rsidRPr="00D67DCB">
              <w:rPr>
                <w:szCs w:val="28"/>
              </w:rPr>
              <w:lastRenderedPageBreak/>
              <w:t>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не более 21,0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48.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Шпагат</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заказчика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700,0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Бумага A3</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10 пачек ежегодно в расчете на Администрацию</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470,0 руб. за пачку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Набор текстовыделителей, 4 шт.</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 единицы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564,0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Папка-скоросшиватель, верх прозрачный</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работника</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Журнал регистрации корреспонденции</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Администрацию</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110,0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Журнал регистрации корреспонденции, 50 л</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5 единиц ежегодно в расчете на 1 Администрацию</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113,0 руб. за единицу</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Штемпельная краска, синяя</w:t>
            </w:r>
          </w:p>
        </w:tc>
        <w:tc>
          <w:tcPr>
            <w:tcW w:w="354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2 единиц ежегодно в расчете на Администрацию</w:t>
            </w:r>
          </w:p>
        </w:tc>
        <w:tc>
          <w:tcPr>
            <w:tcW w:w="240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не более 93,0 руб. за единицу</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Наименование и количество приобретаемых канцелярских принадлежностей могут быть изменены по решению Главы муниципального образования. При необходимости сотрудники обеспечиваются предметами, не указанными в настоящем пункте. При этом закупка канцелярских принадлежностей, не указанных в настоящем пункте, осуществляется в пределах утвержденных лимитов бюджетных обязательств на обеспечение функций Администрации Студенецкого сельского поселения Шумячского района Смоленской области.</w:t>
      </w:r>
    </w:p>
    <w:p w:rsidR="00D67DCB" w:rsidRPr="00D67DCB" w:rsidRDefault="00D67DCB" w:rsidP="00D67DCB">
      <w:pPr>
        <w:pStyle w:val="ConsPlusNormal"/>
        <w:ind w:firstLine="540"/>
        <w:jc w:val="both"/>
        <w:rPr>
          <w:szCs w:val="28"/>
        </w:rPr>
      </w:pPr>
      <w:r w:rsidRPr="00D67DCB">
        <w:rPr>
          <w:szCs w:val="28"/>
        </w:rPr>
        <w:t>8. Нормативные затраты на приобретение хозяйственных товаров и принадлежностей:</w:t>
      </w:r>
    </w:p>
    <w:p w:rsidR="00D67DCB" w:rsidRPr="00D67DCB" w:rsidRDefault="00D67DCB" w:rsidP="00D67DCB">
      <w:pPr>
        <w:pStyle w:val="ConsPlusNormal"/>
        <w:ind w:firstLine="540"/>
        <w:jc w:val="both"/>
        <w:rPr>
          <w:szCs w:val="28"/>
        </w:rPr>
      </w:pPr>
      <w:r w:rsidRPr="00D67DCB">
        <w:rPr>
          <w:szCs w:val="28"/>
        </w:rPr>
        <w:t>Уборка служебных помещений, санузлов и туалетов:</w:t>
      </w:r>
    </w:p>
    <w:p w:rsidR="00D67DCB" w:rsidRPr="00D67DCB" w:rsidRDefault="00D67DCB" w:rsidP="00D67DCB">
      <w:pPr>
        <w:pStyle w:val="ConsPlusNormal"/>
        <w:jc w:val="both"/>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805"/>
        <w:gridCol w:w="1410"/>
        <w:gridCol w:w="2324"/>
        <w:gridCol w:w="2219"/>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 материалов</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Единица измерения</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Норма расхода </w:t>
            </w:r>
            <w:hyperlink r:id="rId9" w:anchor="P767" w:history="1">
              <w:r w:rsidRPr="00D67DCB">
                <w:rPr>
                  <w:rStyle w:val="a3"/>
                  <w:szCs w:val="28"/>
                  <w:u w:val="none"/>
                </w:rPr>
                <w:t>&lt;*&gt;</w:t>
              </w:r>
            </w:hyperlink>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Предельная цена (руб.)</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Стиральный порошок</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0,5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90,00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Полироль для восстановления полировки на мебели</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118,00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Мыло туалетное</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 на 1 месяц на одного уборщика</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18,00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Мыло хозяйственное</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0,25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29,00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Веники</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95,00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Щетка для мытья стен</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70,00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Щетка для мытья пола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3 месяца</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201,00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Щетка для мытья рук</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67,00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Щетка-сметка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29,00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Совки для сбора мусора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6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86,00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Ведро пластмассовое</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55,00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Ведро металлическое</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225,00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Перчатки резиновые</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пар</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Мешки для мусора 30 л</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20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24,00 за уп.</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Мешки для мусора 60 л</w:t>
            </w:r>
          </w:p>
        </w:tc>
        <w:tc>
          <w:tcPr>
            <w:tcW w:w="1410" w:type="dxa"/>
            <w:vMerge w:val="restar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70,00 за уп.</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Мешки для мусора 100 л</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67DCB" w:rsidRPr="00D67DCB" w:rsidRDefault="00D67DCB" w:rsidP="00D67DCB">
            <w:pPr>
              <w:spacing w:line="240" w:lineRule="auto"/>
              <w:rPr>
                <w:rFonts w:ascii="Times New Roman" w:eastAsia="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67DCB" w:rsidRPr="00D67DCB" w:rsidRDefault="00D67DCB" w:rsidP="00D67DCB">
            <w:pPr>
              <w:spacing w:line="240" w:lineRule="auto"/>
              <w:rPr>
                <w:rFonts w:ascii="Times New Roman" w:eastAsia="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123,00 за уп.</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Мешковина</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67DCB" w:rsidRPr="00D67DCB" w:rsidRDefault="00D67DCB" w:rsidP="00D67DCB">
            <w:pPr>
              <w:spacing w:line="240" w:lineRule="auto"/>
              <w:rPr>
                <w:rFonts w:ascii="Times New Roman" w:eastAsia="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67DCB" w:rsidRPr="00D67DCB" w:rsidRDefault="00D67DCB" w:rsidP="00D67DCB">
            <w:pPr>
              <w:spacing w:line="240" w:lineRule="auto"/>
              <w:rPr>
                <w:rFonts w:ascii="Times New Roman" w:eastAsia="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21,60 пог. м</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Ткань протирочная (бельевая, паковочная)</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87,60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Фланель</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0,5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20.</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Средство для мытья стекол</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0,5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94,00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21.</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Стиральный порошок на 1 прибор (умывальник, унитаз)</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90,00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22.</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Туалетное мыло на 1 умывальник</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0,4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18,00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23.</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Чистящее средство на 1 прибор (умывальник, унитаз)</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24.</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Хлорка (хлорамин, "Белизна") на 1 прибор</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кг</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25.</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Перчатки резиновые (анатомические) (отдельно </w:t>
            </w:r>
            <w:r w:rsidRPr="00D67DCB">
              <w:rPr>
                <w:szCs w:val="28"/>
              </w:rPr>
              <w:lastRenderedPageBreak/>
              <w:t>для санузла и туалета)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пар</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37,00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lastRenderedPageBreak/>
              <w:t>26.</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Ерши для унитазов на 1 прибор</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72,00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27.</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Мешковина (отдельно для санузла и туалета)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пог. м</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21,60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28.</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Туалетная бумага (на 1 кабину)</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рул.</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 на 1 неделю</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8,00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29.</w:t>
            </w:r>
          </w:p>
        </w:tc>
        <w:tc>
          <w:tcPr>
            <w:tcW w:w="3805"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Освежитель воздуха</w:t>
            </w:r>
          </w:p>
        </w:tc>
        <w:tc>
          <w:tcPr>
            <w:tcW w:w="14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0,5 на 12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90,00</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 xml:space="preserve">Моющие и чистящие средства (порошки, пасты, мыло, в том числе жидкое, и т.д.), инвентарь, инструмент и другие материалы, используемые для хозяйственного обслуживания служебных помещений, приобретаются в </w:t>
      </w:r>
      <w:proofErr w:type="gramStart"/>
      <w:r w:rsidRPr="00D67DCB">
        <w:rPr>
          <w:szCs w:val="28"/>
        </w:rPr>
        <w:t>пределах</w:t>
      </w:r>
      <w:proofErr w:type="gramEnd"/>
      <w:r w:rsidRPr="00D67DCB">
        <w:rPr>
          <w:szCs w:val="28"/>
        </w:rPr>
        <w:t xml:space="preserve"> утвержденных на эти цели лимитов бюджетных обязательств.</w:t>
      </w:r>
    </w:p>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 xml:space="preserve">В случае отсутствия моющих и чистящих средств, инструмента и инвентаря, указанных в нормах, разрешается их замена </w:t>
      </w:r>
      <w:proofErr w:type="gramStart"/>
      <w:r w:rsidRPr="00D67DCB">
        <w:rPr>
          <w:szCs w:val="28"/>
        </w:rPr>
        <w:t>на</w:t>
      </w:r>
      <w:proofErr w:type="gramEnd"/>
      <w:r w:rsidRPr="00D67DCB">
        <w:rPr>
          <w:szCs w:val="28"/>
        </w:rPr>
        <w:t xml:space="preserve"> аналогичные.</w:t>
      </w:r>
    </w:p>
    <w:p w:rsidR="00D67DCB" w:rsidRPr="00D67DCB" w:rsidRDefault="00D67DCB" w:rsidP="00D67DCB">
      <w:pPr>
        <w:pStyle w:val="ConsPlusNormal"/>
        <w:ind w:firstLine="540"/>
        <w:jc w:val="both"/>
        <w:rPr>
          <w:szCs w:val="28"/>
        </w:rPr>
      </w:pPr>
      <w:r w:rsidRPr="00D67DCB">
        <w:rPr>
          <w:szCs w:val="28"/>
        </w:rPr>
        <w:t>Уборка территорий:</w:t>
      </w:r>
    </w:p>
    <w:p w:rsidR="00D67DCB" w:rsidRPr="00D67DCB" w:rsidRDefault="00D67DCB" w:rsidP="00D67DCB">
      <w:pPr>
        <w:pStyle w:val="ConsPlusNormal"/>
        <w:jc w:val="both"/>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1984"/>
        <w:gridCol w:w="2324"/>
        <w:gridCol w:w="2219"/>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Наименование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Единица измерения</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Норма расхода </w:t>
            </w:r>
            <w:hyperlink r:id="rId10" w:anchor="P809" w:history="1">
              <w:r w:rsidRPr="00D67DCB">
                <w:rPr>
                  <w:rStyle w:val="a3"/>
                  <w:szCs w:val="28"/>
                  <w:u w:val="none"/>
                </w:rPr>
                <w:t>&lt;*&gt;</w:t>
              </w:r>
            </w:hyperlink>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Цена (руб.)</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Лопата штыковая</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24 месяца</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650,00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Лопата совковая</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24 месяца</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620,00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Лопата снеговая</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 на 6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400,00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Рукавицы</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пар</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Метла</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 на 1 месяц</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110,00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6.</w:t>
            </w:r>
          </w:p>
        </w:tc>
        <w:tc>
          <w:tcPr>
            <w:tcW w:w="3231"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Лом</w:t>
            </w:r>
          </w:p>
        </w:tc>
        <w:tc>
          <w:tcPr>
            <w:tcW w:w="198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шт.</w:t>
            </w:r>
          </w:p>
        </w:tc>
        <w:tc>
          <w:tcPr>
            <w:tcW w:w="2324"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60 месяцев</w:t>
            </w:r>
          </w:p>
        </w:tc>
        <w:tc>
          <w:tcPr>
            <w:tcW w:w="2219"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285,00</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Наименование и количество приобретаемых хозяйственных товаров и принадлежностей могут быть изменены по решению Главы муниципального образования. При этом закупка хозяйственных товаров и принадлежностей, не указанных в настоящем пункте, осуществляется в пределах утвержденных лимитов бюджетных обязательств на обеспечение функций Администрации Студенецкого сельского поселения Шумячского района Смоленской области.</w:t>
      </w:r>
    </w:p>
    <w:p w:rsidR="00D67DCB" w:rsidRPr="00D67DCB" w:rsidRDefault="00D67DCB" w:rsidP="00D67DCB">
      <w:pPr>
        <w:pStyle w:val="ConsPlusNormal"/>
        <w:ind w:firstLine="540"/>
        <w:jc w:val="both"/>
        <w:rPr>
          <w:szCs w:val="28"/>
        </w:rPr>
      </w:pPr>
      <w:r w:rsidRPr="00D67DCB">
        <w:rPr>
          <w:szCs w:val="28"/>
        </w:rPr>
        <w:t>9. Нормативные затраты на приобретение материальных запасов для нужд гражданской обороны:</w:t>
      </w:r>
    </w:p>
    <w:p w:rsidR="00D67DCB" w:rsidRPr="00D67DCB" w:rsidRDefault="00D67DCB" w:rsidP="00D67DCB">
      <w:pPr>
        <w:pStyle w:val="ConsPlusNormal"/>
        <w:jc w:val="both"/>
        <w:rPr>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088"/>
        <w:gridCol w:w="1843"/>
        <w:gridCol w:w="1843"/>
        <w:gridCol w:w="1843"/>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lastRenderedPageBreak/>
              <w:t>п</w:t>
            </w:r>
            <w:proofErr w:type="gramEnd"/>
            <w:r w:rsidRPr="00D67DCB">
              <w:rPr>
                <w:szCs w:val="28"/>
              </w:rPr>
              <w:t>/п</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lastRenderedPageBreak/>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Срок </w:t>
            </w:r>
            <w:r w:rsidRPr="00D67DCB">
              <w:rPr>
                <w:szCs w:val="28"/>
              </w:rPr>
              <w:lastRenderedPageBreak/>
              <w:t>эксплуатации в годах</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lastRenderedPageBreak/>
              <w:t xml:space="preserve">Цена </w:t>
            </w:r>
            <w:r w:rsidRPr="00D67DCB">
              <w:rPr>
                <w:szCs w:val="28"/>
              </w:rPr>
              <w:lastRenderedPageBreak/>
              <w:t>приобретения в рублях</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lastRenderedPageBreak/>
              <w:t>1</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Комплект медицинской индивидуальной защиты</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 xml:space="preserve">1 на </w:t>
            </w:r>
            <w:r>
              <w:rPr>
                <w:szCs w:val="28"/>
              </w:rPr>
              <w:t>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Pr>
                <w:szCs w:val="28"/>
              </w:rPr>
              <w:t xml:space="preserve">               </w:t>
            </w:r>
            <w:r w:rsidRPr="00D67DCB">
              <w:rPr>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1500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proofErr w:type="gramStart"/>
            <w:r w:rsidRPr="00D67DCB">
              <w:rPr>
                <w:szCs w:val="28"/>
              </w:rPr>
              <w:t>Противогаз</w:t>
            </w:r>
            <w:proofErr w:type="gramEnd"/>
            <w:r w:rsidRPr="00D67DCB">
              <w:rPr>
                <w:szCs w:val="28"/>
              </w:rPr>
              <w:t xml:space="preserve"> фильтрующий гражданский типа ГП-7 и его модификации</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3430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3.</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Дополнительный патрон к противогазу фильтрующему</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708</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4.</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Индивидуальный противохимический пакет типа ИПП-8</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156</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5.</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Индивидуальный перевязочный пакет</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62</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6.</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Респиратор</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150</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7.</w:t>
            </w:r>
          </w:p>
        </w:tc>
        <w:tc>
          <w:tcPr>
            <w:tcW w:w="4088"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Аптечка индивидуальная</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 на каждого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250</w:t>
            </w:r>
          </w:p>
        </w:tc>
      </w:tr>
    </w:tbl>
    <w:p w:rsidR="00D67DCB" w:rsidRPr="00D67DCB" w:rsidRDefault="00D67DCB" w:rsidP="00D67DCB">
      <w:pPr>
        <w:pStyle w:val="ConsPlusNormal"/>
        <w:jc w:val="both"/>
        <w:rPr>
          <w:szCs w:val="28"/>
        </w:rPr>
      </w:pPr>
    </w:p>
    <w:p w:rsidR="00D67DCB" w:rsidRPr="00D67DCB" w:rsidRDefault="00D67DCB" w:rsidP="00D67DCB">
      <w:pPr>
        <w:pStyle w:val="ConsPlusNormal"/>
        <w:ind w:firstLine="540"/>
        <w:jc w:val="both"/>
        <w:rPr>
          <w:szCs w:val="28"/>
        </w:rPr>
      </w:pPr>
      <w:r w:rsidRPr="00D67DCB">
        <w:rPr>
          <w:szCs w:val="28"/>
        </w:rPr>
        <w:t>10. Перечень периодических печатных изданий и справочной литературы:</w:t>
      </w:r>
    </w:p>
    <w:p w:rsidR="00D67DCB" w:rsidRPr="00D67DCB" w:rsidRDefault="00D67DCB" w:rsidP="00D67DCB">
      <w:pPr>
        <w:pStyle w:val="ConsPlusNormal"/>
        <w:jc w:val="both"/>
        <w:rPr>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10"/>
        <w:gridCol w:w="3407"/>
      </w:tblGrid>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 xml:space="preserve">N </w:t>
            </w:r>
            <w:proofErr w:type="gramStart"/>
            <w:r w:rsidRPr="00D67DCB">
              <w:rPr>
                <w:szCs w:val="28"/>
              </w:rPr>
              <w:t>п</w:t>
            </w:r>
            <w:proofErr w:type="gramEnd"/>
            <w:r w:rsidRPr="00D67DCB">
              <w:rPr>
                <w:szCs w:val="28"/>
              </w:rPr>
              <w:t>/п</w:t>
            </w:r>
          </w:p>
        </w:tc>
        <w:tc>
          <w:tcPr>
            <w:tcW w:w="62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Название издания</w:t>
            </w:r>
          </w:p>
        </w:tc>
        <w:tc>
          <w:tcPr>
            <w:tcW w:w="340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Количество выходов 1 комплекта за 12 месяцев</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1.</w:t>
            </w:r>
          </w:p>
        </w:tc>
        <w:tc>
          <w:tcPr>
            <w:tcW w:w="62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За урожай (еженедельный)</w:t>
            </w:r>
          </w:p>
        </w:tc>
        <w:tc>
          <w:tcPr>
            <w:tcW w:w="340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104</w:t>
            </w:r>
          </w:p>
        </w:tc>
      </w:tr>
      <w:tr w:rsidR="00D67DCB" w:rsidRPr="00D67DCB" w:rsidTr="00D67DCB">
        <w:tc>
          <w:tcPr>
            <w:tcW w:w="5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2.</w:t>
            </w:r>
          </w:p>
        </w:tc>
        <w:tc>
          <w:tcPr>
            <w:tcW w:w="6210"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both"/>
              <w:rPr>
                <w:szCs w:val="28"/>
              </w:rPr>
            </w:pPr>
            <w:r w:rsidRPr="00D67DCB">
              <w:rPr>
                <w:szCs w:val="28"/>
              </w:rPr>
              <w:t>Смоленская газета</w:t>
            </w:r>
          </w:p>
        </w:tc>
        <w:tc>
          <w:tcPr>
            <w:tcW w:w="3407" w:type="dxa"/>
            <w:tcBorders>
              <w:top w:val="single" w:sz="4" w:space="0" w:color="auto"/>
              <w:left w:val="single" w:sz="4" w:space="0" w:color="auto"/>
              <w:bottom w:val="single" w:sz="4" w:space="0" w:color="auto"/>
              <w:right w:val="single" w:sz="4" w:space="0" w:color="auto"/>
            </w:tcBorders>
            <w:hideMark/>
          </w:tcPr>
          <w:p w:rsidR="00D67DCB" w:rsidRPr="00D67DCB" w:rsidRDefault="00D67DCB" w:rsidP="00D67DCB">
            <w:pPr>
              <w:pStyle w:val="ConsPlusNormal"/>
              <w:jc w:val="center"/>
              <w:rPr>
                <w:szCs w:val="28"/>
              </w:rPr>
            </w:pPr>
            <w:r w:rsidRPr="00D67DCB">
              <w:rPr>
                <w:szCs w:val="28"/>
              </w:rPr>
              <w:t>52</w:t>
            </w:r>
          </w:p>
        </w:tc>
      </w:tr>
    </w:tbl>
    <w:p w:rsidR="00D67DCB" w:rsidRPr="00D67DCB" w:rsidRDefault="00D67DCB" w:rsidP="00D67DCB">
      <w:pPr>
        <w:pStyle w:val="ConsPlusNormal"/>
        <w:ind w:firstLine="540"/>
        <w:jc w:val="both"/>
        <w:rPr>
          <w:szCs w:val="28"/>
        </w:rPr>
      </w:pPr>
      <w:r w:rsidRPr="00D67DCB">
        <w:rPr>
          <w:szCs w:val="28"/>
        </w:rPr>
        <w:t>Наименование и количество периодических печатных изданий могут быть изменены по решению Главы муниципального образования. При этом закупка периодических печатных изданий, не указанных в настоящем пункте, осуществляется в пределах утвержденных лимитов бюджетных обязательств на обеспечение функций Администрации Студенецкого сельского поселения Шумячского района Смоленской области.</w:t>
      </w:r>
    </w:p>
    <w:p w:rsidR="00D67DCB" w:rsidRPr="00D67DCB" w:rsidRDefault="00D67DCB" w:rsidP="00D67DCB">
      <w:pPr>
        <w:pStyle w:val="ConsPlusNormal"/>
        <w:ind w:firstLine="540"/>
        <w:jc w:val="both"/>
        <w:rPr>
          <w:szCs w:val="28"/>
        </w:rPr>
      </w:pPr>
      <w:r w:rsidRPr="00D67DCB">
        <w:rPr>
          <w:szCs w:val="28"/>
        </w:rPr>
        <w:t xml:space="preserve">11. Расчет затрат на оплату товаров, работ, услуг, в отношении которых не установлены формулы их расчета (далее - иные затраты), определяются в соответствии со </w:t>
      </w:r>
      <w:hyperlink r:id="rId11" w:history="1">
        <w:r w:rsidRPr="00D67DCB">
          <w:rPr>
            <w:rStyle w:val="a3"/>
            <w:color w:val="auto"/>
            <w:szCs w:val="28"/>
            <w:u w:val="none"/>
          </w:rPr>
          <w:t>статьей 22</w:t>
        </w:r>
      </w:hyperlink>
      <w:r w:rsidRPr="00D67DCB">
        <w:rPr>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67DCB" w:rsidRPr="00D67DCB" w:rsidRDefault="00D67DCB" w:rsidP="00D67DCB">
      <w:pPr>
        <w:pStyle w:val="ConsPlusNormal"/>
        <w:ind w:firstLine="540"/>
        <w:jc w:val="both"/>
        <w:rPr>
          <w:szCs w:val="28"/>
        </w:rPr>
      </w:pPr>
      <w:r w:rsidRPr="00D67DCB">
        <w:rPr>
          <w:szCs w:val="28"/>
        </w:rPr>
        <w:t xml:space="preserve">12. </w:t>
      </w:r>
      <w:proofErr w:type="gramStart"/>
      <w:r w:rsidRPr="00D67DCB">
        <w:rPr>
          <w:szCs w:val="28"/>
        </w:rPr>
        <w:t xml:space="preserve">Количество товаров, работ и услуг (а также расширение их перечня) на </w:t>
      </w:r>
      <w:r w:rsidRPr="00D67DCB">
        <w:rPr>
          <w:szCs w:val="28"/>
        </w:rPr>
        <w:lastRenderedPageBreak/>
        <w:t>обеспечение функций Администрации Студенецкого сельского поселения Шумячского района Смоленской области может отличаться от приведенного в зависимости от решаемых административных задач.</w:t>
      </w:r>
      <w:proofErr w:type="gramEnd"/>
      <w:r w:rsidRPr="00D67DCB">
        <w:rPr>
          <w:szCs w:val="28"/>
        </w:rPr>
        <w:t xml:space="preserve"> При этом оплата товаров, работ и услуг осуществляется в пределах утвержденных лимитов бюджетных обязательств на обеспечение функций Администрации  Студенецкого сельского поселения Шумячского района Смоленской области, стоимость единицы предмета определяется на основании стоимости однородных товаров, работ, услуг. Однородность товаров, работ, услуг устанавливается в соответствии с правилами, установленными </w:t>
      </w:r>
      <w:hyperlink r:id="rId12" w:history="1">
        <w:r w:rsidRPr="00D67DCB">
          <w:rPr>
            <w:rStyle w:val="a3"/>
            <w:color w:val="auto"/>
            <w:szCs w:val="28"/>
            <w:u w:val="none"/>
          </w:rPr>
          <w:t>статьей 22</w:t>
        </w:r>
      </w:hyperlink>
      <w:r w:rsidRPr="00D67DCB">
        <w:rPr>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67DCB" w:rsidRPr="00D67DCB" w:rsidRDefault="00D67DCB" w:rsidP="00D67DCB">
      <w:pPr>
        <w:spacing w:line="240" w:lineRule="auto"/>
        <w:rPr>
          <w:rFonts w:ascii="Times New Roman" w:hAnsi="Times New Roman" w:cs="Times New Roman"/>
          <w:sz w:val="28"/>
          <w:szCs w:val="28"/>
        </w:rPr>
      </w:pPr>
    </w:p>
    <w:p w:rsidR="00D67DCB" w:rsidRPr="00D67DCB" w:rsidRDefault="00D67DCB" w:rsidP="00D67DCB">
      <w:pPr>
        <w:spacing w:line="240" w:lineRule="auto"/>
        <w:rPr>
          <w:rFonts w:ascii="Times New Roman" w:hAnsi="Times New Roman" w:cs="Times New Roman"/>
          <w:sz w:val="28"/>
          <w:szCs w:val="28"/>
        </w:rPr>
      </w:pPr>
    </w:p>
    <w:sectPr w:rsidR="00D67DCB" w:rsidRPr="00D67DCB" w:rsidSect="00D67DC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67DCB"/>
    <w:rsid w:val="000C5AB2"/>
    <w:rsid w:val="00230AA2"/>
    <w:rsid w:val="004A03ED"/>
    <w:rsid w:val="006A4444"/>
    <w:rsid w:val="00AC539C"/>
    <w:rsid w:val="00AD5CA4"/>
    <w:rsid w:val="00B71A63"/>
    <w:rsid w:val="00D67DCB"/>
    <w:rsid w:val="00FA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7DC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D67DCB"/>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1">
    <w:name w:val="заголовок 1"/>
    <w:basedOn w:val="a"/>
    <w:next w:val="a"/>
    <w:rsid w:val="00D67DCB"/>
    <w:pPr>
      <w:keepNext/>
      <w:spacing w:after="0" w:line="240" w:lineRule="auto"/>
      <w:jc w:val="center"/>
    </w:pPr>
    <w:rPr>
      <w:rFonts w:ascii="Times New Roman" w:eastAsia="Times New Roman" w:hAnsi="Times New Roman" w:cs="Times New Roman"/>
      <w:b/>
      <w:sz w:val="28"/>
      <w:szCs w:val="20"/>
    </w:rPr>
  </w:style>
  <w:style w:type="character" w:styleId="a3">
    <w:name w:val="Hyperlink"/>
    <w:basedOn w:val="a0"/>
    <w:uiPriority w:val="99"/>
    <w:semiHidden/>
    <w:unhideWhenUsed/>
    <w:rsid w:val="00D67DCB"/>
    <w:rPr>
      <w:color w:val="0000FF"/>
      <w:u w:val="single"/>
    </w:rPr>
  </w:style>
</w:styles>
</file>

<file path=word/webSettings.xml><?xml version="1.0" encoding="utf-8"?>
<w:webSettings xmlns:r="http://schemas.openxmlformats.org/officeDocument/2006/relationships" xmlns:w="http://schemas.openxmlformats.org/wordprocessingml/2006/main">
  <w:divs>
    <w:div w:id="7997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7zO8DCB4BAC\&#1044;&#1086;&#1082;&#1091;&#1084;&#1077;&#1085;&#1090;%20&#1085;&#1086;&#1088;&#1084;&#1072;&#1090;&#1080;&#1074;&#1099;.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49A7987D0F87BDF915BE12DD90F23A51D8C6E3A6C81562113B3283FB6A3AC68200BD8B6B1F7BD0A95096vAJCL" TargetMode="External"/><Relationship Id="rId12" Type="http://schemas.openxmlformats.org/officeDocument/2006/relationships/hyperlink" Target="consultantplus://offline/ref=4C49A7987D0F87BDF915A01FCBFCAF3055D398E6A9C6183C4A6469DEAC633091C54FE4C92F1278D1vAJ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49A7987D0F87BDF915A01FCBFCAF3056DA9DEAA8C7183C4A6469DEAC633091C54FE4C92F1278D1vAJDL" TargetMode="External"/><Relationship Id="rId11" Type="http://schemas.openxmlformats.org/officeDocument/2006/relationships/hyperlink" Target="consultantplus://offline/ref=4C49A7987D0F87BDF915A01FCBFCAF3055D398E6A9C6183C4A6469DEAC633091C54FE4C92F1278D1vAJ1L" TargetMode="External"/><Relationship Id="rId5" Type="http://schemas.openxmlformats.org/officeDocument/2006/relationships/hyperlink" Target="consultantplus://offline/ref=4C49A7987D0F87BDF915A01FCBFCAF3055D398E6A9C6183C4A6469DEAC633091C54FE4C9v2J9L" TargetMode="External"/><Relationship Id="rId10" Type="http://schemas.openxmlformats.org/officeDocument/2006/relationships/hyperlink" Target="file:///C:\WINDOWS\TEMP\7zO8DCB4BAC\&#1044;&#1086;&#1082;&#1091;&#1084;&#1077;&#1085;&#1090;%20&#1085;&#1086;&#1088;&#1084;&#1072;&#1090;&#1080;&#1074;&#1099;.doc" TargetMode="External"/><Relationship Id="rId4" Type="http://schemas.openxmlformats.org/officeDocument/2006/relationships/webSettings" Target="webSettings.xml"/><Relationship Id="rId9" Type="http://schemas.openxmlformats.org/officeDocument/2006/relationships/hyperlink" Target="file:///C:\WINDOWS\TEMP\7zO8DCB4BAC\&#1044;&#1086;&#1082;&#1091;&#1084;&#1077;&#1085;&#1090;%20&#1085;&#1086;&#1088;&#1084;&#1072;&#1090;&#1080;&#1074;&#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27EB-2737-465E-808B-C347A753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8</cp:revision>
  <cp:lastPrinted>2016-10-06T06:19:00Z</cp:lastPrinted>
  <dcterms:created xsi:type="dcterms:W3CDTF">2016-09-07T09:02:00Z</dcterms:created>
  <dcterms:modified xsi:type="dcterms:W3CDTF">2016-10-11T08:07:00Z</dcterms:modified>
</cp:coreProperties>
</file>