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BB" w:rsidRDefault="00D53ABB" w:rsidP="00D53ABB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ABB" w:rsidRDefault="00D53ABB" w:rsidP="00D53AB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BB" w:rsidRDefault="00D53ABB" w:rsidP="00D53ABB">
      <w:pPr>
        <w:jc w:val="center"/>
        <w:rPr>
          <w:szCs w:val="28"/>
        </w:rPr>
      </w:pPr>
    </w:p>
    <w:p w:rsidR="00D53ABB" w:rsidRPr="00C60DF6" w:rsidRDefault="00D53ABB" w:rsidP="00D53ABB">
      <w:pPr>
        <w:jc w:val="center"/>
        <w:rPr>
          <w:b/>
          <w:szCs w:val="28"/>
        </w:rPr>
      </w:pPr>
      <w:r w:rsidRPr="00C60DF6">
        <w:rPr>
          <w:b/>
          <w:szCs w:val="28"/>
        </w:rPr>
        <w:t xml:space="preserve">СОВЕТ ДЕПУТАТОВ СТУДЕНЕЦКОГО СЕЛЬСКОГО ПОСЕЛЕНИЯ </w:t>
      </w:r>
    </w:p>
    <w:p w:rsidR="00D53ABB" w:rsidRPr="00C60DF6" w:rsidRDefault="00D53ABB" w:rsidP="00D53ABB">
      <w:pPr>
        <w:jc w:val="center"/>
        <w:rPr>
          <w:b/>
          <w:szCs w:val="28"/>
        </w:rPr>
      </w:pPr>
      <w:r w:rsidRPr="00C60DF6">
        <w:rPr>
          <w:b/>
          <w:szCs w:val="28"/>
        </w:rPr>
        <w:t>ШУМЯЧСКОГО РАЙОНА СМОЛЕНСКОЙ ОБЛАСТИ</w:t>
      </w:r>
    </w:p>
    <w:p w:rsidR="00D53ABB" w:rsidRPr="00C60DF6" w:rsidRDefault="00D53ABB" w:rsidP="00D53ABB">
      <w:pPr>
        <w:jc w:val="center"/>
        <w:rPr>
          <w:b/>
          <w:szCs w:val="28"/>
        </w:rPr>
      </w:pPr>
    </w:p>
    <w:p w:rsidR="00D53ABB" w:rsidRPr="00C60DF6" w:rsidRDefault="00D53ABB" w:rsidP="00D53ABB">
      <w:pPr>
        <w:jc w:val="center"/>
        <w:rPr>
          <w:b/>
          <w:szCs w:val="28"/>
        </w:rPr>
      </w:pPr>
      <w:r w:rsidRPr="00C60DF6">
        <w:rPr>
          <w:b/>
          <w:szCs w:val="28"/>
        </w:rPr>
        <w:t>РЕШЕНИЕ</w:t>
      </w:r>
    </w:p>
    <w:p w:rsidR="00D53ABB" w:rsidRDefault="00D53ABB" w:rsidP="00D53ABB">
      <w:pPr>
        <w:jc w:val="center"/>
        <w:rPr>
          <w:szCs w:val="28"/>
        </w:rPr>
      </w:pPr>
    </w:p>
    <w:p w:rsidR="00D53ABB" w:rsidRDefault="00D53ABB" w:rsidP="00D53ABB">
      <w:pPr>
        <w:jc w:val="center"/>
        <w:rPr>
          <w:szCs w:val="28"/>
        </w:rPr>
      </w:pPr>
    </w:p>
    <w:p w:rsidR="00D53ABB" w:rsidRDefault="00D53ABB" w:rsidP="00D53ABB">
      <w:pPr>
        <w:rPr>
          <w:szCs w:val="28"/>
        </w:rPr>
      </w:pPr>
      <w:r>
        <w:rPr>
          <w:szCs w:val="28"/>
        </w:rPr>
        <w:t>От  27 марта  2015 года                                                                                        № 8</w:t>
      </w:r>
    </w:p>
    <w:p w:rsidR="00D53ABB" w:rsidRDefault="00D53ABB" w:rsidP="00D53ABB">
      <w:pPr>
        <w:rPr>
          <w:szCs w:val="28"/>
        </w:rPr>
      </w:pPr>
    </w:p>
    <w:p w:rsidR="00D53ABB" w:rsidRDefault="00D53ABB" w:rsidP="00D53ABB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ABB" w:rsidRPr="00792840" w:rsidRDefault="00D53ABB" w:rsidP="00D53ABB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 w:rsidRPr="00792840">
        <w:rPr>
          <w:rFonts w:ascii="Times New Roman" w:hAnsi="Times New Roman" w:cs="Times New Roman"/>
          <w:sz w:val="28"/>
          <w:szCs w:val="28"/>
        </w:rPr>
        <w:t>Об определении уполномоченного органа по распоряжению земельными участками,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84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Шумячского района Смоленской области</w:t>
      </w:r>
    </w:p>
    <w:p w:rsidR="00D53ABB" w:rsidRDefault="00D53ABB" w:rsidP="00D53ABB">
      <w:pPr>
        <w:autoSpaceDE w:val="0"/>
        <w:ind w:firstLine="709"/>
        <w:jc w:val="both"/>
        <w:rPr>
          <w:szCs w:val="28"/>
        </w:rPr>
      </w:pPr>
    </w:p>
    <w:p w:rsidR="00D53ABB" w:rsidRDefault="00D53ABB" w:rsidP="00D53AB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Земельного кодекса Российской Федерации на территории Студенецкого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D53ABB" w:rsidRDefault="00D53ABB" w:rsidP="00D53ABB">
      <w:pPr>
        <w:autoSpaceDE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D53ABB" w:rsidRDefault="00D53ABB" w:rsidP="00D53ABB">
      <w:pPr>
        <w:autoSpaceDE w:val="0"/>
        <w:jc w:val="both"/>
        <w:rPr>
          <w:szCs w:val="28"/>
        </w:rPr>
      </w:pPr>
    </w:p>
    <w:p w:rsidR="00D53ABB" w:rsidRDefault="00D53ABB" w:rsidP="00D53ABB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23670">
        <w:rPr>
          <w:szCs w:val="28"/>
        </w:rPr>
        <w:t xml:space="preserve">Определить Администрацию </w:t>
      </w:r>
      <w:r>
        <w:rPr>
          <w:szCs w:val="28"/>
        </w:rPr>
        <w:t xml:space="preserve">Студенецкого сельского поселения Шумячского района Смоленской области (далее – Администрация) </w:t>
      </w:r>
      <w:r w:rsidRPr="00C23670">
        <w:rPr>
          <w:szCs w:val="28"/>
        </w:rPr>
        <w:t>уполномоченным органом по распоряжению земельными участками, государственная собственность на которые не разграничена</w:t>
      </w:r>
      <w:r>
        <w:rPr>
          <w:szCs w:val="28"/>
        </w:rPr>
        <w:t>,</w:t>
      </w:r>
      <w:r w:rsidRPr="00C23670">
        <w:rPr>
          <w:szCs w:val="28"/>
        </w:rPr>
        <w:t xml:space="preserve"> на территории </w:t>
      </w:r>
      <w:r>
        <w:rPr>
          <w:szCs w:val="28"/>
        </w:rPr>
        <w:t xml:space="preserve">Студенецкого сельского поселения Шумячского района Смоленской области </w:t>
      </w:r>
    </w:p>
    <w:p w:rsidR="00D53ABB" w:rsidRDefault="00D53ABB" w:rsidP="00D53ABB">
      <w:pPr>
        <w:autoSpaceDE w:val="0"/>
        <w:ind w:firstLine="709"/>
        <w:jc w:val="both"/>
        <w:rPr>
          <w:szCs w:val="28"/>
        </w:rPr>
      </w:pPr>
    </w:p>
    <w:p w:rsidR="00D53ABB" w:rsidRDefault="00D53ABB" w:rsidP="00D53ABB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 Предложить Администрации</w:t>
      </w:r>
      <w:r w:rsidR="00B771CB">
        <w:rPr>
          <w:szCs w:val="28"/>
        </w:rPr>
        <w:t xml:space="preserve"> Студенецкого сельского поселения Шумячского района Смоленской области</w:t>
      </w:r>
      <w:r>
        <w:rPr>
          <w:szCs w:val="28"/>
        </w:rPr>
        <w:t xml:space="preserve"> рассмотреть вопросы:</w:t>
      </w:r>
    </w:p>
    <w:p w:rsidR="00D53ABB" w:rsidRPr="00C23670" w:rsidRDefault="00D53ABB" w:rsidP="00D53ABB">
      <w:pPr>
        <w:autoSpaceDE w:val="0"/>
        <w:ind w:firstLine="709"/>
        <w:jc w:val="both"/>
      </w:pPr>
      <w:r>
        <w:rPr>
          <w:szCs w:val="28"/>
        </w:rPr>
        <w:t xml:space="preserve">- о передаче Администрации </w:t>
      </w:r>
      <w:r w:rsidR="00F026A7">
        <w:rPr>
          <w:szCs w:val="28"/>
        </w:rPr>
        <w:t xml:space="preserve">муниципального образования </w:t>
      </w:r>
      <w:r>
        <w:rPr>
          <w:szCs w:val="28"/>
        </w:rPr>
        <w:t>«Шумячский район»</w:t>
      </w:r>
      <w:r w:rsidR="00F026A7">
        <w:rPr>
          <w:szCs w:val="28"/>
        </w:rPr>
        <w:t xml:space="preserve"> </w:t>
      </w:r>
      <w:r>
        <w:rPr>
          <w:szCs w:val="28"/>
        </w:rPr>
        <w:t xml:space="preserve">Смоленской области функций по обеспечению полномочий по распоряжению земельными участками, </w:t>
      </w:r>
      <w:r w:rsidRPr="00C23670">
        <w:rPr>
          <w:szCs w:val="28"/>
        </w:rPr>
        <w:t>государственная собственность на которые не</w:t>
      </w:r>
      <w:r>
        <w:rPr>
          <w:szCs w:val="28"/>
        </w:rPr>
        <w:t xml:space="preserve"> </w:t>
      </w:r>
      <w:r w:rsidRPr="00C23670">
        <w:rPr>
          <w:szCs w:val="28"/>
        </w:rPr>
        <w:t>разграничена</w:t>
      </w:r>
      <w:r>
        <w:rPr>
          <w:szCs w:val="28"/>
        </w:rPr>
        <w:t xml:space="preserve">, </w:t>
      </w:r>
      <w:r w:rsidRPr="00C23670">
        <w:rPr>
          <w:szCs w:val="28"/>
        </w:rPr>
        <w:t>на</w:t>
      </w:r>
      <w:r>
        <w:rPr>
          <w:szCs w:val="28"/>
        </w:rPr>
        <w:t xml:space="preserve"> </w:t>
      </w:r>
      <w:r w:rsidRPr="00C23670">
        <w:rPr>
          <w:szCs w:val="28"/>
        </w:rPr>
        <w:t xml:space="preserve">территории </w:t>
      </w:r>
      <w:r>
        <w:rPr>
          <w:szCs w:val="28"/>
        </w:rPr>
        <w:t>Студенецкого сельского поселения Шумячского района Смоленской области</w:t>
      </w:r>
      <w:r w:rsidR="0042128D">
        <w:rPr>
          <w:szCs w:val="28"/>
        </w:rPr>
        <w:t>, согласно прилагаемому Соглашению (приложение №1);</w:t>
      </w:r>
    </w:p>
    <w:p w:rsidR="00D53ABB" w:rsidRPr="00C23670" w:rsidRDefault="00D53ABB" w:rsidP="00F026A7">
      <w:pPr>
        <w:autoSpaceDE w:val="0"/>
        <w:ind w:firstLine="709"/>
        <w:jc w:val="both"/>
      </w:pPr>
      <w:r>
        <w:rPr>
          <w:szCs w:val="28"/>
        </w:rPr>
        <w:t xml:space="preserve">- о наделении Главы </w:t>
      </w:r>
      <w:r w:rsidR="00F026A7">
        <w:rPr>
          <w:szCs w:val="28"/>
        </w:rPr>
        <w:t>Администрации муниципального образования «Шумячский район»Смоленской области – А.В. Голушкова</w:t>
      </w:r>
      <w:r>
        <w:rPr>
          <w:szCs w:val="28"/>
        </w:rPr>
        <w:t xml:space="preserve"> полномочиями по подписанию правовых актов по распоряжению земельными участками, </w:t>
      </w:r>
      <w:r w:rsidRPr="00C23670">
        <w:rPr>
          <w:szCs w:val="28"/>
        </w:rPr>
        <w:lastRenderedPageBreak/>
        <w:t>государственная собственность на которые не разграничена</w:t>
      </w:r>
      <w:r>
        <w:rPr>
          <w:szCs w:val="28"/>
        </w:rPr>
        <w:t>,</w:t>
      </w:r>
      <w:r w:rsidRPr="00C23670">
        <w:rPr>
          <w:szCs w:val="28"/>
        </w:rPr>
        <w:t xml:space="preserve"> на территории </w:t>
      </w:r>
      <w:r w:rsidR="00F026A7">
        <w:rPr>
          <w:szCs w:val="28"/>
        </w:rPr>
        <w:t xml:space="preserve">Студенецкого </w:t>
      </w:r>
      <w:r w:rsidR="00D27F6E">
        <w:rPr>
          <w:szCs w:val="28"/>
        </w:rPr>
        <w:t xml:space="preserve"> </w:t>
      </w:r>
      <w:r w:rsidR="00F026A7">
        <w:rPr>
          <w:szCs w:val="28"/>
        </w:rPr>
        <w:t>сельского</w:t>
      </w:r>
      <w:r w:rsidR="00D27F6E">
        <w:rPr>
          <w:szCs w:val="28"/>
        </w:rPr>
        <w:t xml:space="preserve"> </w:t>
      </w:r>
      <w:r w:rsidR="00F026A7">
        <w:rPr>
          <w:szCs w:val="28"/>
        </w:rPr>
        <w:t xml:space="preserve"> поселения </w:t>
      </w:r>
      <w:r w:rsidR="00D27F6E">
        <w:rPr>
          <w:szCs w:val="28"/>
        </w:rPr>
        <w:t xml:space="preserve"> </w:t>
      </w:r>
      <w:r w:rsidR="00F026A7">
        <w:rPr>
          <w:szCs w:val="28"/>
        </w:rPr>
        <w:t>Шумячского</w:t>
      </w:r>
      <w:r w:rsidR="00D27F6E">
        <w:rPr>
          <w:szCs w:val="28"/>
        </w:rPr>
        <w:t xml:space="preserve"> </w:t>
      </w:r>
      <w:r w:rsidR="00F026A7">
        <w:rPr>
          <w:szCs w:val="28"/>
        </w:rPr>
        <w:t xml:space="preserve"> района </w:t>
      </w:r>
      <w:r w:rsidR="00D27F6E">
        <w:rPr>
          <w:szCs w:val="28"/>
        </w:rPr>
        <w:t xml:space="preserve"> </w:t>
      </w:r>
      <w:r w:rsidR="00F026A7">
        <w:rPr>
          <w:szCs w:val="28"/>
        </w:rPr>
        <w:t xml:space="preserve">Смоленской </w:t>
      </w:r>
      <w:r w:rsidR="00D27F6E">
        <w:rPr>
          <w:szCs w:val="28"/>
        </w:rPr>
        <w:t xml:space="preserve"> </w:t>
      </w:r>
      <w:r w:rsidR="00F026A7">
        <w:rPr>
          <w:szCs w:val="28"/>
        </w:rPr>
        <w:t>области</w:t>
      </w:r>
    </w:p>
    <w:p w:rsidR="00D53ABB" w:rsidRDefault="00D53ABB" w:rsidP="00D53ABB">
      <w:pPr>
        <w:autoSpaceDE w:val="0"/>
        <w:jc w:val="both"/>
        <w:rPr>
          <w:szCs w:val="28"/>
        </w:rPr>
      </w:pPr>
      <w:r>
        <w:rPr>
          <w:szCs w:val="28"/>
        </w:rPr>
        <w:t>на основании нотариально заверенной доверенности.</w:t>
      </w:r>
    </w:p>
    <w:p w:rsidR="00F026A7" w:rsidRDefault="00F026A7" w:rsidP="00D53ABB">
      <w:pPr>
        <w:autoSpaceDE w:val="0"/>
        <w:jc w:val="both"/>
        <w:rPr>
          <w:szCs w:val="28"/>
        </w:rPr>
      </w:pPr>
    </w:p>
    <w:p w:rsidR="00D27F6E" w:rsidRPr="00D41F9D" w:rsidRDefault="00D53ABB" w:rsidP="00D27F6E">
      <w:pPr>
        <w:autoSpaceDE w:val="0"/>
        <w:ind w:firstLine="709"/>
        <w:jc w:val="both"/>
        <w:rPr>
          <w:sz w:val="20"/>
          <w:szCs w:val="20"/>
        </w:rPr>
      </w:pPr>
      <w:r>
        <w:rPr>
          <w:szCs w:val="28"/>
        </w:rPr>
        <w:t>3. Опубликовать н</w:t>
      </w:r>
      <w:r w:rsidRPr="00D41F9D">
        <w:rPr>
          <w:szCs w:val="28"/>
        </w:rPr>
        <w:t xml:space="preserve">астоящее решение </w:t>
      </w:r>
      <w:r>
        <w:rPr>
          <w:szCs w:val="28"/>
        </w:rPr>
        <w:t>в</w:t>
      </w:r>
      <w:r w:rsidR="00D27F6E" w:rsidRPr="00B71979">
        <w:rPr>
          <w:szCs w:val="28"/>
        </w:rPr>
        <w:t xml:space="preserve"> </w:t>
      </w:r>
      <w:r w:rsidR="00D27F6E">
        <w:rPr>
          <w:szCs w:val="28"/>
        </w:rPr>
        <w:t xml:space="preserve"> печатном средстве массовой информации «Информационный вестник Студенецкого сельского поселения»</w:t>
      </w:r>
      <w:r w:rsidR="00EB362E">
        <w:rPr>
          <w:szCs w:val="28"/>
        </w:rPr>
        <w:t>.</w:t>
      </w:r>
    </w:p>
    <w:p w:rsidR="00D53ABB" w:rsidRPr="00D41F9D" w:rsidRDefault="00D53ABB" w:rsidP="00D53ABB">
      <w:pPr>
        <w:autoSpaceDE w:val="0"/>
        <w:ind w:firstLine="709"/>
        <w:jc w:val="center"/>
        <w:rPr>
          <w:sz w:val="20"/>
          <w:szCs w:val="20"/>
        </w:rPr>
      </w:pPr>
    </w:p>
    <w:p w:rsidR="00D53ABB" w:rsidRDefault="00D53ABB" w:rsidP="00D27F6E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D41F9D">
        <w:rPr>
          <w:szCs w:val="28"/>
        </w:rPr>
        <w:t>астоящее решение вступает в силу после его опубликования  и распространяется на правоотношения, возникшие</w:t>
      </w:r>
      <w:r w:rsidR="00D27F6E">
        <w:rPr>
          <w:szCs w:val="28"/>
        </w:rPr>
        <w:t xml:space="preserve"> </w:t>
      </w:r>
      <w:r w:rsidRPr="00D41F9D">
        <w:rPr>
          <w:szCs w:val="28"/>
        </w:rPr>
        <w:t>с 1 марта 2015 года.</w:t>
      </w:r>
    </w:p>
    <w:p w:rsidR="00D27F6E" w:rsidRDefault="00D27F6E" w:rsidP="00D27F6E">
      <w:pPr>
        <w:autoSpaceDE w:val="0"/>
        <w:ind w:firstLine="709"/>
        <w:jc w:val="both"/>
        <w:rPr>
          <w:szCs w:val="28"/>
        </w:rPr>
      </w:pPr>
    </w:p>
    <w:p w:rsidR="00D27F6E" w:rsidRDefault="00D27F6E" w:rsidP="00D27F6E">
      <w:pPr>
        <w:autoSpaceDE w:val="0"/>
        <w:ind w:firstLine="709"/>
        <w:jc w:val="both"/>
        <w:rPr>
          <w:szCs w:val="28"/>
        </w:rPr>
      </w:pPr>
    </w:p>
    <w:p w:rsidR="00D27F6E" w:rsidRPr="00D41F9D" w:rsidRDefault="00D27F6E" w:rsidP="00D27F6E">
      <w:pPr>
        <w:autoSpaceDE w:val="0"/>
        <w:ind w:firstLine="709"/>
        <w:jc w:val="both"/>
        <w:rPr>
          <w:szCs w:val="28"/>
        </w:rPr>
      </w:pPr>
    </w:p>
    <w:p w:rsidR="00D53ABB" w:rsidRDefault="00D53ABB" w:rsidP="00D53ABB">
      <w:pPr>
        <w:autoSpaceDE w:val="0"/>
        <w:jc w:val="both"/>
        <w:rPr>
          <w:szCs w:val="28"/>
        </w:rPr>
      </w:pPr>
    </w:p>
    <w:p w:rsidR="00D53ABB" w:rsidRDefault="00D53ABB" w:rsidP="00D53ABB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27F6E" w:rsidRDefault="00D27F6E" w:rsidP="00D53ABB">
      <w:pPr>
        <w:autoSpaceDE w:val="0"/>
        <w:jc w:val="both"/>
        <w:rPr>
          <w:szCs w:val="28"/>
        </w:rPr>
      </w:pPr>
      <w:r>
        <w:rPr>
          <w:szCs w:val="28"/>
        </w:rPr>
        <w:t xml:space="preserve">Студенецкого сельского поселения </w:t>
      </w:r>
    </w:p>
    <w:p w:rsidR="00D27F6E" w:rsidRDefault="00D27F6E" w:rsidP="00D53ABB">
      <w:pPr>
        <w:autoSpaceDE w:val="0"/>
        <w:jc w:val="both"/>
        <w:rPr>
          <w:szCs w:val="28"/>
        </w:rPr>
      </w:pPr>
      <w:r>
        <w:rPr>
          <w:szCs w:val="28"/>
        </w:rPr>
        <w:t>Шумячского района Смоленской области                                   Н.М. Панова</w:t>
      </w:r>
    </w:p>
    <w:p w:rsidR="00D53ABB" w:rsidRDefault="00D53ABB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Default="00EB362E" w:rsidP="00D53ABB">
      <w:pPr>
        <w:autoSpaceDE w:val="0"/>
        <w:jc w:val="both"/>
        <w:rPr>
          <w:szCs w:val="28"/>
        </w:rPr>
      </w:pPr>
    </w:p>
    <w:p w:rsidR="00EB362E" w:rsidRPr="00806DC3" w:rsidRDefault="00EB362E" w:rsidP="00EB362E">
      <w:pPr>
        <w:jc w:val="right"/>
        <w:rPr>
          <w:sz w:val="24"/>
        </w:rPr>
      </w:pPr>
      <w:r w:rsidRPr="00806DC3">
        <w:rPr>
          <w:sz w:val="24"/>
        </w:rPr>
        <w:lastRenderedPageBreak/>
        <w:t xml:space="preserve">Приложение №1 </w:t>
      </w:r>
    </w:p>
    <w:p w:rsidR="00EB362E" w:rsidRPr="00806DC3" w:rsidRDefault="00EB362E" w:rsidP="00EB362E">
      <w:pPr>
        <w:jc w:val="right"/>
        <w:rPr>
          <w:sz w:val="24"/>
        </w:rPr>
      </w:pPr>
      <w:r w:rsidRPr="00806DC3">
        <w:rPr>
          <w:sz w:val="24"/>
        </w:rPr>
        <w:t>к решению Совета депутатов</w:t>
      </w:r>
    </w:p>
    <w:p w:rsidR="00EB362E" w:rsidRPr="00806DC3" w:rsidRDefault="00EB362E" w:rsidP="00EB362E">
      <w:pPr>
        <w:jc w:val="right"/>
        <w:rPr>
          <w:sz w:val="24"/>
        </w:rPr>
      </w:pPr>
      <w:r w:rsidRPr="00806DC3">
        <w:rPr>
          <w:sz w:val="24"/>
        </w:rPr>
        <w:t>Студенецкого сельского поселения</w:t>
      </w:r>
    </w:p>
    <w:p w:rsidR="00EB362E" w:rsidRPr="00806DC3" w:rsidRDefault="00EB362E" w:rsidP="00EB362E">
      <w:pPr>
        <w:jc w:val="right"/>
        <w:rPr>
          <w:sz w:val="24"/>
        </w:rPr>
      </w:pPr>
      <w:r w:rsidRPr="00806DC3">
        <w:rPr>
          <w:sz w:val="24"/>
        </w:rPr>
        <w:t xml:space="preserve">Шумячского района Смоленской области </w:t>
      </w:r>
    </w:p>
    <w:p w:rsidR="00EB362E" w:rsidRDefault="00EB362E" w:rsidP="00EB362E">
      <w:pPr>
        <w:autoSpaceDE w:val="0"/>
        <w:jc w:val="right"/>
        <w:rPr>
          <w:sz w:val="24"/>
        </w:rPr>
      </w:pPr>
      <w:r w:rsidRPr="00806DC3">
        <w:rPr>
          <w:sz w:val="24"/>
        </w:rPr>
        <w:t>№</w:t>
      </w:r>
      <w:r>
        <w:rPr>
          <w:sz w:val="24"/>
        </w:rPr>
        <w:t>8</w:t>
      </w:r>
      <w:r w:rsidRPr="00806DC3">
        <w:rPr>
          <w:sz w:val="24"/>
        </w:rPr>
        <w:t>от 27.03.2015г.</w:t>
      </w:r>
    </w:p>
    <w:p w:rsidR="00EB362E" w:rsidRDefault="00EB362E" w:rsidP="00EB362E">
      <w:pPr>
        <w:autoSpaceDE w:val="0"/>
        <w:jc w:val="right"/>
        <w:rPr>
          <w:sz w:val="24"/>
        </w:rPr>
      </w:pPr>
    </w:p>
    <w:p w:rsidR="00EB362E" w:rsidRDefault="00EB362E" w:rsidP="00EB362E">
      <w:pPr>
        <w:jc w:val="center"/>
        <w:rPr>
          <w:b/>
          <w:szCs w:val="28"/>
        </w:rPr>
      </w:pPr>
      <w:r>
        <w:rPr>
          <w:b/>
          <w:szCs w:val="28"/>
        </w:rPr>
        <w:t>СОГЛАШЕНИЕ</w:t>
      </w:r>
    </w:p>
    <w:p w:rsidR="00EB362E" w:rsidRPr="007615CB" w:rsidRDefault="00EB362E" w:rsidP="00EB362E">
      <w:pPr>
        <w:jc w:val="center"/>
        <w:rPr>
          <w:b/>
          <w:i/>
          <w:szCs w:val="28"/>
        </w:rPr>
      </w:pPr>
      <w:r w:rsidRPr="007615CB">
        <w:rPr>
          <w:b/>
          <w:i/>
          <w:szCs w:val="28"/>
        </w:rPr>
        <w:t xml:space="preserve">о взаимодействии по осуществлению </w:t>
      </w:r>
      <w:r>
        <w:rPr>
          <w:b/>
          <w:i/>
          <w:szCs w:val="28"/>
        </w:rPr>
        <w:t>функций</w:t>
      </w:r>
      <w:r w:rsidRPr="007615CB">
        <w:rPr>
          <w:b/>
          <w:i/>
          <w:szCs w:val="28"/>
        </w:rPr>
        <w:t xml:space="preserve"> по распоряжению земельными участками, государственная собственность на которые</w:t>
      </w:r>
    </w:p>
    <w:p w:rsidR="00EB362E" w:rsidRDefault="00EB362E" w:rsidP="00EB362E">
      <w:pPr>
        <w:jc w:val="center"/>
        <w:rPr>
          <w:b/>
          <w:i/>
          <w:szCs w:val="28"/>
        </w:rPr>
      </w:pPr>
      <w:r w:rsidRPr="007615CB">
        <w:rPr>
          <w:b/>
          <w:i/>
          <w:szCs w:val="28"/>
        </w:rPr>
        <w:t>не разграничена</w:t>
      </w:r>
      <w:r>
        <w:rPr>
          <w:b/>
          <w:i/>
          <w:szCs w:val="28"/>
        </w:rPr>
        <w:t xml:space="preserve">, расположенными на территории </w:t>
      </w:r>
    </w:p>
    <w:p w:rsidR="00EB362E" w:rsidRDefault="00EB362E" w:rsidP="00EB362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Студенецкого  сельского  поселения  </w:t>
      </w:r>
    </w:p>
    <w:p w:rsidR="00EB362E" w:rsidRPr="001A71D6" w:rsidRDefault="00EB362E" w:rsidP="00EB362E">
      <w:pPr>
        <w:jc w:val="center"/>
        <w:rPr>
          <w:sz w:val="20"/>
        </w:rPr>
      </w:pPr>
      <w:r>
        <w:rPr>
          <w:b/>
          <w:i/>
          <w:szCs w:val="28"/>
        </w:rPr>
        <w:t>Шумячского  района  Смоленской  области</w:t>
      </w:r>
    </w:p>
    <w:p w:rsidR="00EB362E" w:rsidRDefault="00EB362E" w:rsidP="00EB362E">
      <w:pPr>
        <w:rPr>
          <w:b/>
          <w:szCs w:val="28"/>
        </w:rPr>
      </w:pPr>
    </w:p>
    <w:p w:rsidR="00EB362E" w:rsidRDefault="00EB362E" w:rsidP="00EB362E">
      <w:pPr>
        <w:rPr>
          <w:b/>
          <w:szCs w:val="28"/>
        </w:rPr>
      </w:pPr>
    </w:p>
    <w:p w:rsidR="00EB362E" w:rsidRDefault="00EB362E" w:rsidP="00EB362E">
      <w:pPr>
        <w:jc w:val="both"/>
        <w:rPr>
          <w:szCs w:val="28"/>
        </w:rPr>
      </w:pPr>
      <w:r>
        <w:rPr>
          <w:szCs w:val="28"/>
        </w:rPr>
        <w:t xml:space="preserve">____________________                                                                          </w:t>
      </w:r>
    </w:p>
    <w:p w:rsidR="00EB362E" w:rsidRPr="00D938AF" w:rsidRDefault="00EB362E" w:rsidP="00EB362E">
      <w:pPr>
        <w:jc w:val="both"/>
        <w:rPr>
          <w:sz w:val="20"/>
        </w:rPr>
      </w:pPr>
      <w:r>
        <w:rPr>
          <w:sz w:val="20"/>
        </w:rPr>
        <w:t>(д</w:t>
      </w:r>
      <w:r w:rsidRPr="00D938AF">
        <w:rPr>
          <w:sz w:val="20"/>
        </w:rPr>
        <w:t>ата</w:t>
      </w:r>
      <w:r>
        <w:rPr>
          <w:sz w:val="20"/>
        </w:rPr>
        <w:t xml:space="preserve"> подписания Договора)</w:t>
      </w:r>
    </w:p>
    <w:p w:rsidR="00EB362E" w:rsidRDefault="00EB362E" w:rsidP="00EB362E">
      <w:pPr>
        <w:jc w:val="both"/>
        <w:rPr>
          <w:szCs w:val="28"/>
        </w:rPr>
      </w:pPr>
      <w:r>
        <w:rPr>
          <w:szCs w:val="28"/>
        </w:rPr>
        <w:t>__________________</w:t>
      </w:r>
    </w:p>
    <w:p w:rsidR="00EB362E" w:rsidRDefault="00EB362E" w:rsidP="00EB362E">
      <w:pPr>
        <w:jc w:val="both"/>
        <w:rPr>
          <w:sz w:val="20"/>
        </w:rPr>
      </w:pPr>
      <w:r>
        <w:rPr>
          <w:sz w:val="20"/>
        </w:rPr>
        <w:t>(м</w:t>
      </w:r>
      <w:r w:rsidRPr="00D938AF">
        <w:rPr>
          <w:sz w:val="20"/>
        </w:rPr>
        <w:t>есто составления</w:t>
      </w:r>
      <w:r>
        <w:rPr>
          <w:sz w:val="20"/>
        </w:rPr>
        <w:t>)</w:t>
      </w:r>
    </w:p>
    <w:p w:rsidR="00EB362E" w:rsidRPr="00F92E10" w:rsidRDefault="00EB362E" w:rsidP="00EB362E">
      <w:pPr>
        <w:rPr>
          <w:sz w:val="24"/>
        </w:rPr>
      </w:pPr>
    </w:p>
    <w:p w:rsidR="00EB362E" w:rsidRDefault="00EB362E" w:rsidP="00EB362E">
      <w:pPr>
        <w:ind w:firstLine="709"/>
        <w:jc w:val="both"/>
        <w:rPr>
          <w:szCs w:val="28"/>
          <w:highlight w:val="yellow"/>
        </w:rPr>
      </w:pPr>
    </w:p>
    <w:p w:rsidR="00EB362E" w:rsidRDefault="00EB362E" w:rsidP="00EB362E">
      <w:pPr>
        <w:ind w:firstLine="720"/>
        <w:jc w:val="both"/>
        <w:rPr>
          <w:szCs w:val="28"/>
        </w:rPr>
      </w:pPr>
      <w:r>
        <w:rPr>
          <w:szCs w:val="28"/>
        </w:rPr>
        <w:t>Администрация</w:t>
      </w:r>
      <w:r w:rsidRPr="00F5287E">
        <w:rPr>
          <w:szCs w:val="28"/>
        </w:rPr>
        <w:t xml:space="preserve"> Студенецкого  сельского  поселения  Шумячского  района  Смоленской  области</w:t>
      </w:r>
      <w:r>
        <w:rPr>
          <w:szCs w:val="28"/>
          <w:u w:val="single"/>
        </w:rPr>
        <w:t xml:space="preserve">  </w:t>
      </w:r>
      <w:r>
        <w:rPr>
          <w:szCs w:val="28"/>
        </w:rPr>
        <w:t xml:space="preserve"> именуемая в дальнейшем  Администрация поселения, в лице Главы Администрации</w:t>
      </w:r>
      <w:r w:rsidRPr="00F5287E">
        <w:rPr>
          <w:szCs w:val="28"/>
        </w:rPr>
        <w:t xml:space="preserve"> Студенецкого  сельского  поселения  Шумячского  района  Смоленской  области</w:t>
      </w:r>
      <w:r>
        <w:rPr>
          <w:szCs w:val="28"/>
        </w:rPr>
        <w:t xml:space="preserve">  Кулешовой Инны  Витальевны</w:t>
      </w:r>
      <w:r w:rsidRPr="00120265">
        <w:rPr>
          <w:szCs w:val="28"/>
        </w:rPr>
        <w:t>,</w:t>
      </w:r>
      <w:r>
        <w:rPr>
          <w:szCs w:val="28"/>
        </w:rPr>
        <w:t xml:space="preserve">  </w:t>
      </w:r>
      <w:r w:rsidRPr="00120265">
        <w:rPr>
          <w:szCs w:val="28"/>
        </w:rPr>
        <w:t>действующ</w:t>
      </w:r>
      <w:r>
        <w:rPr>
          <w:szCs w:val="28"/>
        </w:rPr>
        <w:t>его на основании Устава</w:t>
      </w:r>
      <w:r w:rsidRPr="00F5287E">
        <w:rPr>
          <w:szCs w:val="28"/>
        </w:rPr>
        <w:t xml:space="preserve"> Студенецкого  сельского  поселения  Шумячского  района  Смоленской  области</w:t>
      </w:r>
      <w:r>
        <w:rPr>
          <w:szCs w:val="28"/>
        </w:rPr>
        <w:t xml:space="preserve">  с одной стороны, и Администрация муниципального  образования  «Шумячский  район  Смоленской  области именуемая в дальнейшем Администрация района, в лице Главы Администрации муниципального  образования  «Шумячский  район  Смоленской  области Голушкова  Александра  Васильевича, действующего на основании Устава муниципального  образования  «Шумячский  район  Смоленской  области с другой стороны, вместе именуемые Стороны, на основании норм Гражданского кодекса Российской Федерации, заключили настоящий Договор о нижеследующем.</w:t>
      </w:r>
    </w:p>
    <w:p w:rsidR="00EB362E" w:rsidRDefault="00EB362E" w:rsidP="00EB362E">
      <w:pPr>
        <w:ind w:firstLine="709"/>
        <w:jc w:val="both"/>
        <w:rPr>
          <w:szCs w:val="28"/>
          <w:highlight w:val="yellow"/>
        </w:rPr>
      </w:pPr>
    </w:p>
    <w:p w:rsidR="00EB362E" w:rsidRPr="0051517B" w:rsidRDefault="00EB362E" w:rsidP="00EB362E">
      <w:pPr>
        <w:ind w:firstLine="720"/>
        <w:jc w:val="center"/>
        <w:rPr>
          <w:b/>
          <w:szCs w:val="28"/>
        </w:rPr>
      </w:pPr>
      <w:r w:rsidRPr="0051517B">
        <w:rPr>
          <w:b/>
          <w:szCs w:val="28"/>
        </w:rPr>
        <w:t xml:space="preserve">1. </w:t>
      </w:r>
      <w:r>
        <w:rPr>
          <w:b/>
          <w:szCs w:val="28"/>
        </w:rPr>
        <w:t>Предмет договора</w:t>
      </w:r>
    </w:p>
    <w:p w:rsidR="00EB362E" w:rsidRDefault="00EB362E" w:rsidP="00EB362E">
      <w:pPr>
        <w:ind w:firstLine="720"/>
        <w:jc w:val="center"/>
        <w:rPr>
          <w:szCs w:val="28"/>
        </w:rPr>
      </w:pPr>
    </w:p>
    <w:p w:rsidR="00EB362E" w:rsidRPr="00F5287E" w:rsidRDefault="00EB362E" w:rsidP="00EB362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20265">
        <w:rPr>
          <w:szCs w:val="28"/>
        </w:rPr>
        <w:t>1.</w:t>
      </w:r>
      <w:r>
        <w:rPr>
          <w:szCs w:val="28"/>
        </w:rPr>
        <w:t xml:space="preserve">1. Настоящий Договор регулирует отношения, возникшие между сторонами, в части взаимодействия по осуществлению полномочий </w:t>
      </w:r>
      <w:r w:rsidRPr="00F54485">
        <w:rPr>
          <w:szCs w:val="28"/>
        </w:rPr>
        <w:t>по распоряжению земельными участками, государственная</w:t>
      </w:r>
      <w:r w:rsidRPr="005F0D02">
        <w:rPr>
          <w:szCs w:val="28"/>
        </w:rPr>
        <w:t xml:space="preserve"> собственность на которые не разграничена, </w:t>
      </w:r>
      <w:r>
        <w:rPr>
          <w:szCs w:val="28"/>
        </w:rPr>
        <w:t xml:space="preserve">расположенными на территории </w:t>
      </w:r>
      <w:r w:rsidRPr="00F5287E">
        <w:rPr>
          <w:szCs w:val="28"/>
        </w:rPr>
        <w:t>Студенецкого  сельского  поселения  Шумячского  района  Смоленской  област</w:t>
      </w:r>
      <w:r>
        <w:rPr>
          <w:szCs w:val="28"/>
        </w:rPr>
        <w:t xml:space="preserve">и  (далее – функции) </w:t>
      </w:r>
      <w:r w:rsidRPr="005F0D02">
        <w:rPr>
          <w:szCs w:val="28"/>
        </w:rPr>
        <w:t>в соответствии с Федеральным законом от 25 октября 2001 года № 137-ФЗ «О введении в действие Земельного кодекса Российской Федерации»</w:t>
      </w:r>
      <w:r>
        <w:rPr>
          <w:szCs w:val="28"/>
        </w:rPr>
        <w:t>.</w:t>
      </w:r>
    </w:p>
    <w:p w:rsidR="00EB362E" w:rsidRDefault="00EB362E" w:rsidP="00EB362E">
      <w:pPr>
        <w:ind w:firstLine="709"/>
        <w:jc w:val="both"/>
        <w:rPr>
          <w:szCs w:val="28"/>
        </w:rPr>
      </w:pPr>
      <w:r>
        <w:rPr>
          <w:szCs w:val="28"/>
        </w:rPr>
        <w:t xml:space="preserve">1.2. Администрация поселения передает, а Администрация района принимает на себя осуществление на безвозмездной основе функций по распоряжению расположенными на территории </w:t>
      </w:r>
      <w:r w:rsidRPr="00F5287E">
        <w:rPr>
          <w:szCs w:val="28"/>
        </w:rPr>
        <w:t xml:space="preserve">Студенецкого  сельского  поселения  Шумячского  </w:t>
      </w:r>
      <w:r w:rsidRPr="00F5287E">
        <w:rPr>
          <w:szCs w:val="28"/>
        </w:rPr>
        <w:lastRenderedPageBreak/>
        <w:t>района  Смоленской  области</w:t>
      </w:r>
      <w:r>
        <w:rPr>
          <w:szCs w:val="28"/>
        </w:rPr>
        <w:t xml:space="preserve">  </w:t>
      </w:r>
      <w:r w:rsidRPr="00F5287E">
        <w:rPr>
          <w:szCs w:val="28"/>
        </w:rPr>
        <w:t>Студенецкого  сельского  поселения  Шумячского  района  Смоленской  област</w:t>
      </w:r>
      <w:r>
        <w:rPr>
          <w:szCs w:val="28"/>
        </w:rPr>
        <w:t xml:space="preserve">и земельными участками, государственная собственность на которые не разграничена, (далее – функции) в соответствии с пунктом 2 статьи 3³ Федерального </w:t>
      </w:r>
      <w:r w:rsidRPr="005F0D02">
        <w:rPr>
          <w:szCs w:val="28"/>
        </w:rPr>
        <w:t>закон</w:t>
      </w:r>
      <w:r>
        <w:rPr>
          <w:szCs w:val="28"/>
        </w:rPr>
        <w:t>а</w:t>
      </w:r>
      <w:r w:rsidRPr="005F0D02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5F0D02">
        <w:rPr>
          <w:szCs w:val="28"/>
        </w:rPr>
        <w:t>от 25 октября 2001 года № 137-ФЗ «О введении в действие Земельного кодекса Российской Федерации»</w:t>
      </w:r>
      <w:r>
        <w:rPr>
          <w:szCs w:val="28"/>
        </w:rPr>
        <w:t>.</w:t>
      </w:r>
    </w:p>
    <w:p w:rsidR="00EB362E" w:rsidRDefault="00EB362E" w:rsidP="00EB362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1.3. Наряду с функциями, указанными в пункте 1.2 настоящего Договора, Администрация района вправе осуществлять иные функции, необходимые для реализации полномочий по распоряжению земельными участками, государственная собственность на которые не разграничена, в соответствии с законодательством Российской Федерации.</w:t>
      </w:r>
    </w:p>
    <w:p w:rsidR="00EB362E" w:rsidRPr="00F5287E" w:rsidRDefault="00EB362E" w:rsidP="00EB362E">
      <w:pPr>
        <w:ind w:firstLine="709"/>
        <w:jc w:val="both"/>
        <w:rPr>
          <w:szCs w:val="28"/>
        </w:rPr>
      </w:pPr>
      <w:r>
        <w:rPr>
          <w:szCs w:val="28"/>
        </w:rPr>
        <w:t>1.4. Передача функций не предполагает передачи соответствующих полномочий. Принятие решений по вопросам распоряжения земельными участками,</w:t>
      </w:r>
      <w:r w:rsidRPr="00640620">
        <w:rPr>
          <w:szCs w:val="28"/>
        </w:rPr>
        <w:t xml:space="preserve"> </w:t>
      </w:r>
      <w:r>
        <w:rPr>
          <w:szCs w:val="28"/>
        </w:rPr>
        <w:t>государственная собственность на которые не разграничена, расположенными на территории</w:t>
      </w:r>
      <w:r w:rsidRPr="00F5287E">
        <w:rPr>
          <w:szCs w:val="28"/>
        </w:rPr>
        <w:t xml:space="preserve"> </w:t>
      </w:r>
      <w:r>
        <w:rPr>
          <w:szCs w:val="28"/>
        </w:rPr>
        <w:t xml:space="preserve"> </w:t>
      </w:r>
      <w:r w:rsidRPr="00F5287E">
        <w:rPr>
          <w:szCs w:val="28"/>
        </w:rPr>
        <w:t xml:space="preserve">Студенецкого  сельского  поселения  Шумячского  района  Смоленской  </w:t>
      </w:r>
      <w:r>
        <w:rPr>
          <w:szCs w:val="28"/>
        </w:rPr>
        <w:t>области  осуществляется Главой Администрации муниципального  образования  «Шумячский  район  Смоленской  области  на основании доверенности, выданной Главой Администрации</w:t>
      </w:r>
      <w:r w:rsidRPr="00F5287E">
        <w:rPr>
          <w:szCs w:val="28"/>
        </w:rPr>
        <w:t xml:space="preserve"> Студенецкого  сельского  поселения  Шумячского  района  Смоленской  области</w:t>
      </w:r>
      <w:r>
        <w:rPr>
          <w:szCs w:val="28"/>
        </w:rPr>
        <w:t xml:space="preserve">  и удостоверенной в порядке, установленном законодательством Российской Федерации. </w:t>
      </w:r>
    </w:p>
    <w:p w:rsidR="00EB362E" w:rsidRDefault="00EB362E" w:rsidP="00EB362E">
      <w:pPr>
        <w:ind w:left="709"/>
        <w:jc w:val="center"/>
        <w:rPr>
          <w:b/>
          <w:i/>
          <w:szCs w:val="28"/>
        </w:rPr>
      </w:pPr>
    </w:p>
    <w:p w:rsidR="00EB362E" w:rsidRPr="00A24C0A" w:rsidRDefault="00EB362E" w:rsidP="00EB362E">
      <w:pPr>
        <w:ind w:left="709"/>
        <w:jc w:val="center"/>
        <w:rPr>
          <w:b/>
          <w:szCs w:val="28"/>
        </w:rPr>
      </w:pPr>
      <w:r w:rsidRPr="00A24C0A">
        <w:rPr>
          <w:b/>
          <w:szCs w:val="28"/>
        </w:rPr>
        <w:t>2. Права и обязанности Сторон</w:t>
      </w:r>
    </w:p>
    <w:p w:rsidR="00EB362E" w:rsidRPr="00A24C0A" w:rsidRDefault="00EB362E" w:rsidP="00EB362E">
      <w:pPr>
        <w:ind w:left="709"/>
        <w:jc w:val="center"/>
        <w:rPr>
          <w:b/>
          <w:szCs w:val="28"/>
        </w:rPr>
      </w:pPr>
    </w:p>
    <w:p w:rsidR="00EB362E" w:rsidRPr="00A24C0A" w:rsidRDefault="00EB362E" w:rsidP="00EB362E">
      <w:pPr>
        <w:numPr>
          <w:ilvl w:val="0"/>
          <w:numId w:val="1"/>
        </w:numPr>
        <w:ind w:left="0" w:firstLine="709"/>
        <w:jc w:val="both"/>
        <w:rPr>
          <w:b/>
          <w:szCs w:val="28"/>
        </w:rPr>
      </w:pPr>
      <w:r w:rsidRPr="00A24C0A">
        <w:rPr>
          <w:b/>
          <w:szCs w:val="28"/>
        </w:rPr>
        <w:t>Администрация поселения имеет право:</w:t>
      </w:r>
    </w:p>
    <w:p w:rsidR="00EB362E" w:rsidRPr="00A24C0A" w:rsidRDefault="00EB362E" w:rsidP="00EB362E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 w:rsidRPr="00A24C0A">
        <w:rPr>
          <w:szCs w:val="28"/>
        </w:rPr>
        <w:t xml:space="preserve">Получать информацию о ходе исполнения переданных </w:t>
      </w:r>
      <w:r>
        <w:rPr>
          <w:szCs w:val="28"/>
        </w:rPr>
        <w:t>функций</w:t>
      </w:r>
      <w:r w:rsidRPr="00A24C0A">
        <w:rPr>
          <w:szCs w:val="28"/>
        </w:rPr>
        <w:t>.</w:t>
      </w:r>
    </w:p>
    <w:p w:rsidR="00EB362E" w:rsidRPr="00A24C0A" w:rsidRDefault="00EB362E" w:rsidP="00EB362E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 w:rsidRPr="00A24C0A">
        <w:rPr>
          <w:szCs w:val="28"/>
        </w:rPr>
        <w:t xml:space="preserve">Направлять своего представителя для участия в работе создаваемых для осуществления переданных </w:t>
      </w:r>
      <w:r>
        <w:rPr>
          <w:szCs w:val="28"/>
        </w:rPr>
        <w:t>функций</w:t>
      </w:r>
      <w:r w:rsidRPr="00A24C0A">
        <w:rPr>
          <w:szCs w:val="28"/>
        </w:rPr>
        <w:t xml:space="preserve"> комиссий, рабочих групп и совещательных органов.</w:t>
      </w:r>
    </w:p>
    <w:p w:rsidR="00EB362E" w:rsidRPr="00E516F1" w:rsidRDefault="00EB362E" w:rsidP="00EB362E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 w:rsidRPr="00A24C0A">
        <w:rPr>
          <w:szCs w:val="28"/>
        </w:rPr>
        <w:t>Предоставлять Гла</w:t>
      </w:r>
      <w:r>
        <w:rPr>
          <w:szCs w:val="28"/>
        </w:rPr>
        <w:t xml:space="preserve">ве муниципального  образования  «Шумячский  район  Смоленской  области  </w:t>
      </w:r>
      <w:r w:rsidRPr="00E516F1">
        <w:rPr>
          <w:szCs w:val="28"/>
        </w:rPr>
        <w:t>на основании нотариально заверенной доверенности право на подписание документов, касающихся распоряжения земельными участками, государственная собственность на которые не разграничена, расположенными на территории Студенецкого  сельского  поселения  Шумячского  района  Смоленской  области.</w:t>
      </w:r>
    </w:p>
    <w:p w:rsidR="00EB362E" w:rsidRPr="00462592" w:rsidRDefault="00EB362E" w:rsidP="00EB362E">
      <w:pPr>
        <w:ind w:firstLine="709"/>
        <w:jc w:val="both"/>
        <w:rPr>
          <w:sz w:val="20"/>
        </w:rPr>
      </w:pPr>
      <w:r w:rsidRPr="00A24C0A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</w:t>
      </w:r>
    </w:p>
    <w:p w:rsidR="00EB362E" w:rsidRPr="00A24C0A" w:rsidRDefault="00EB362E" w:rsidP="00EB362E">
      <w:pPr>
        <w:numPr>
          <w:ilvl w:val="1"/>
          <w:numId w:val="1"/>
        </w:numPr>
        <w:ind w:left="0" w:firstLine="709"/>
        <w:jc w:val="both"/>
        <w:rPr>
          <w:b/>
          <w:szCs w:val="28"/>
        </w:rPr>
      </w:pPr>
      <w:r w:rsidRPr="00A24C0A">
        <w:rPr>
          <w:b/>
          <w:szCs w:val="28"/>
        </w:rPr>
        <w:t>Администрация поселения обязана:</w:t>
      </w:r>
    </w:p>
    <w:p w:rsidR="00EB362E" w:rsidRPr="00A24C0A" w:rsidRDefault="00EB362E" w:rsidP="00EB362E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A24C0A">
        <w:rPr>
          <w:szCs w:val="28"/>
        </w:rPr>
        <w:t xml:space="preserve">Предоставлять Администрации района необходимую информацию, материалы и документы, связанные с осуществлением переданных </w:t>
      </w:r>
      <w:r>
        <w:rPr>
          <w:szCs w:val="28"/>
        </w:rPr>
        <w:t>функций</w:t>
      </w:r>
      <w:r w:rsidRPr="00A24C0A">
        <w:rPr>
          <w:szCs w:val="28"/>
        </w:rPr>
        <w:t>.</w:t>
      </w:r>
    </w:p>
    <w:p w:rsidR="00EB362E" w:rsidRPr="00A24C0A" w:rsidRDefault="00EB362E" w:rsidP="00EB362E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A24C0A">
        <w:rPr>
          <w:szCs w:val="28"/>
        </w:rPr>
        <w:t xml:space="preserve">Оказывать содействие Администрации района в разрешении вопросов, связанных с осуществлением переданных </w:t>
      </w:r>
      <w:r>
        <w:rPr>
          <w:szCs w:val="28"/>
        </w:rPr>
        <w:t>функций</w:t>
      </w:r>
      <w:r w:rsidRPr="00A24C0A">
        <w:rPr>
          <w:szCs w:val="28"/>
        </w:rPr>
        <w:t>.</w:t>
      </w:r>
    </w:p>
    <w:p w:rsidR="00EB362E" w:rsidRPr="00A24C0A" w:rsidRDefault="00EB362E" w:rsidP="00EB362E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A24C0A">
        <w:rPr>
          <w:szCs w:val="28"/>
        </w:rPr>
        <w:t>В порядке, установленном нормативными правовыми актами Администрации района</w:t>
      </w:r>
      <w:r>
        <w:rPr>
          <w:szCs w:val="28"/>
        </w:rPr>
        <w:t>,</w:t>
      </w:r>
      <w:r w:rsidRPr="00A24C0A">
        <w:rPr>
          <w:szCs w:val="28"/>
        </w:rPr>
        <w:t xml:space="preserve"> осуществлять учёт и инвентаризацию земель поселения.</w:t>
      </w:r>
    </w:p>
    <w:p w:rsidR="00EB362E" w:rsidRPr="00A24C0A" w:rsidRDefault="00EB362E" w:rsidP="00EB362E">
      <w:pPr>
        <w:ind w:left="709"/>
        <w:jc w:val="both"/>
        <w:rPr>
          <w:szCs w:val="28"/>
        </w:rPr>
      </w:pPr>
    </w:p>
    <w:p w:rsidR="00EB362E" w:rsidRPr="00A24C0A" w:rsidRDefault="00EB362E" w:rsidP="00EB362E">
      <w:pPr>
        <w:numPr>
          <w:ilvl w:val="1"/>
          <w:numId w:val="1"/>
        </w:numPr>
        <w:ind w:left="0" w:firstLine="709"/>
        <w:jc w:val="both"/>
        <w:rPr>
          <w:b/>
          <w:szCs w:val="28"/>
        </w:rPr>
      </w:pPr>
      <w:r w:rsidRPr="00A24C0A">
        <w:rPr>
          <w:b/>
          <w:szCs w:val="28"/>
        </w:rPr>
        <w:t>Администрация района имеет право:</w:t>
      </w:r>
    </w:p>
    <w:p w:rsidR="00EB362E" w:rsidRPr="00A24C0A" w:rsidRDefault="00EB362E" w:rsidP="00EB362E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A24C0A">
        <w:rPr>
          <w:szCs w:val="28"/>
        </w:rPr>
        <w:t xml:space="preserve">Истребовать у Администрации поселения сведения и документы, необходимые для исполнения переданных </w:t>
      </w:r>
      <w:r>
        <w:rPr>
          <w:szCs w:val="28"/>
        </w:rPr>
        <w:t>функций</w:t>
      </w:r>
      <w:r w:rsidRPr="00A24C0A">
        <w:rPr>
          <w:szCs w:val="28"/>
        </w:rPr>
        <w:t>.</w:t>
      </w:r>
    </w:p>
    <w:p w:rsidR="00EB362E" w:rsidRPr="00A24C0A" w:rsidRDefault="00EB362E" w:rsidP="00EB362E">
      <w:pPr>
        <w:numPr>
          <w:ilvl w:val="2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</w:t>
      </w:r>
      <w:r w:rsidRPr="00A24C0A">
        <w:rPr>
          <w:szCs w:val="28"/>
        </w:rPr>
        <w:t>осрочно в одностороннем порядке расторгнуть настоящий Договор.</w:t>
      </w:r>
    </w:p>
    <w:p w:rsidR="00EB362E" w:rsidRPr="00A24C0A" w:rsidRDefault="00EB362E" w:rsidP="00EB362E">
      <w:pPr>
        <w:ind w:left="709"/>
        <w:jc w:val="both"/>
        <w:rPr>
          <w:szCs w:val="28"/>
        </w:rPr>
      </w:pPr>
    </w:p>
    <w:p w:rsidR="00EB362E" w:rsidRPr="00A24C0A" w:rsidRDefault="00EB362E" w:rsidP="00EB362E">
      <w:pPr>
        <w:numPr>
          <w:ilvl w:val="1"/>
          <w:numId w:val="1"/>
        </w:numPr>
        <w:ind w:left="0" w:firstLine="709"/>
        <w:jc w:val="both"/>
        <w:rPr>
          <w:b/>
          <w:szCs w:val="28"/>
        </w:rPr>
      </w:pPr>
      <w:r w:rsidRPr="00A24C0A">
        <w:rPr>
          <w:b/>
          <w:szCs w:val="28"/>
        </w:rPr>
        <w:t>Администрация района обязана:</w:t>
      </w:r>
    </w:p>
    <w:p w:rsidR="00EB362E" w:rsidRPr="00F5287E" w:rsidRDefault="00EB362E" w:rsidP="00EB362E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A24C0A">
        <w:rPr>
          <w:szCs w:val="28"/>
        </w:rPr>
        <w:t xml:space="preserve">Осуществлять в соответствии с действующим законодательством </w:t>
      </w:r>
      <w:r>
        <w:rPr>
          <w:szCs w:val="28"/>
        </w:rPr>
        <w:t>функции</w:t>
      </w:r>
      <w:r w:rsidRPr="00A24C0A">
        <w:rPr>
          <w:szCs w:val="28"/>
        </w:rPr>
        <w:t xml:space="preserve"> по распоряжению земельными участками, государственная собственность на которые не разграничена, расположенными на территории</w:t>
      </w:r>
      <w:r w:rsidRPr="00F5287E">
        <w:rPr>
          <w:szCs w:val="28"/>
        </w:rPr>
        <w:t xml:space="preserve"> Студенецкого  сельского  поселения  Шумячского  района  Смоленской  области</w:t>
      </w:r>
      <w:r>
        <w:rPr>
          <w:szCs w:val="28"/>
          <w:u w:val="single"/>
        </w:rPr>
        <w:t>.</w:t>
      </w:r>
    </w:p>
    <w:p w:rsidR="00EB362E" w:rsidRDefault="00EB362E" w:rsidP="00EB362E">
      <w:pPr>
        <w:ind w:left="709"/>
        <w:jc w:val="both"/>
        <w:rPr>
          <w:szCs w:val="28"/>
        </w:rPr>
      </w:pPr>
    </w:p>
    <w:p w:rsidR="00EB362E" w:rsidRDefault="00EB362E" w:rsidP="00EB362E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3</w:t>
      </w:r>
      <w:r w:rsidRPr="0051517B">
        <w:rPr>
          <w:b/>
          <w:noProof/>
          <w:szCs w:val="28"/>
        </w:rPr>
        <w:t xml:space="preserve">. </w:t>
      </w:r>
      <w:r w:rsidRPr="0051517B">
        <w:rPr>
          <w:b/>
          <w:szCs w:val="28"/>
        </w:rPr>
        <w:t>С</w:t>
      </w:r>
      <w:r w:rsidRPr="0051517B">
        <w:rPr>
          <w:b/>
          <w:noProof/>
          <w:szCs w:val="28"/>
        </w:rPr>
        <w:t xml:space="preserve">рок </w:t>
      </w:r>
      <w:r>
        <w:rPr>
          <w:b/>
          <w:szCs w:val="28"/>
        </w:rPr>
        <w:t>действия Договора</w:t>
      </w:r>
      <w:r>
        <w:rPr>
          <w:b/>
          <w:noProof/>
          <w:szCs w:val="28"/>
        </w:rPr>
        <w:t>,</w:t>
      </w:r>
      <w:r w:rsidRPr="0051517B">
        <w:rPr>
          <w:b/>
          <w:noProof/>
          <w:szCs w:val="28"/>
        </w:rPr>
        <w:t xml:space="preserve"> и </w:t>
      </w:r>
      <w:r w:rsidRPr="0051517B">
        <w:rPr>
          <w:b/>
          <w:szCs w:val="28"/>
        </w:rPr>
        <w:t>о</w:t>
      </w:r>
      <w:r w:rsidRPr="0051517B">
        <w:rPr>
          <w:b/>
          <w:noProof/>
          <w:szCs w:val="28"/>
        </w:rPr>
        <w:t>сновани</w:t>
      </w:r>
      <w:r>
        <w:rPr>
          <w:b/>
          <w:noProof/>
          <w:szCs w:val="28"/>
        </w:rPr>
        <w:t>я</w:t>
      </w:r>
    </w:p>
    <w:p w:rsidR="00EB362E" w:rsidRDefault="00EB362E" w:rsidP="00EB362E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b/>
          <w:szCs w:val="28"/>
        </w:rPr>
        <w:t xml:space="preserve">его </w:t>
      </w:r>
      <w:r w:rsidRPr="0051517B">
        <w:rPr>
          <w:b/>
          <w:szCs w:val="28"/>
        </w:rPr>
        <w:t>п</w:t>
      </w:r>
      <w:r w:rsidRPr="0051517B">
        <w:rPr>
          <w:b/>
          <w:noProof/>
          <w:szCs w:val="28"/>
        </w:rPr>
        <w:t>рекращения</w:t>
      </w:r>
    </w:p>
    <w:p w:rsidR="00EB362E" w:rsidRPr="0051517B" w:rsidRDefault="00EB362E" w:rsidP="00EB362E">
      <w:pPr>
        <w:autoSpaceDE w:val="0"/>
        <w:autoSpaceDN w:val="0"/>
        <w:adjustRightInd w:val="0"/>
        <w:ind w:firstLine="3154"/>
        <w:jc w:val="both"/>
        <w:rPr>
          <w:b/>
          <w:noProof/>
          <w:szCs w:val="28"/>
        </w:rPr>
      </w:pPr>
    </w:p>
    <w:p w:rsidR="00EB362E" w:rsidRDefault="00EB362E" w:rsidP="00EB362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noProof/>
          <w:szCs w:val="28"/>
        </w:rPr>
        <w:t>3</w:t>
      </w:r>
      <w:r w:rsidRPr="0051517B">
        <w:rPr>
          <w:noProof/>
          <w:szCs w:val="28"/>
        </w:rPr>
        <w:t xml:space="preserve">.1. </w:t>
      </w:r>
      <w:r w:rsidRPr="0051517B">
        <w:rPr>
          <w:szCs w:val="28"/>
        </w:rPr>
        <w:t>Н</w:t>
      </w:r>
      <w:r w:rsidRPr="0051517B">
        <w:rPr>
          <w:noProof/>
          <w:szCs w:val="28"/>
        </w:rPr>
        <w:t>астоящ</w:t>
      </w:r>
      <w:r>
        <w:rPr>
          <w:noProof/>
          <w:szCs w:val="28"/>
        </w:rPr>
        <w:t xml:space="preserve">ий Договор </w:t>
      </w:r>
      <w:r w:rsidRPr="0051517B">
        <w:rPr>
          <w:szCs w:val="28"/>
        </w:rPr>
        <w:t>д</w:t>
      </w:r>
      <w:r w:rsidRPr="0051517B">
        <w:rPr>
          <w:noProof/>
          <w:szCs w:val="28"/>
        </w:rPr>
        <w:t xml:space="preserve">ействует </w:t>
      </w:r>
      <w:r w:rsidRPr="0051517B">
        <w:rPr>
          <w:szCs w:val="28"/>
        </w:rPr>
        <w:t>с</w:t>
      </w:r>
      <w:r w:rsidRPr="0051517B">
        <w:rPr>
          <w:noProof/>
          <w:szCs w:val="28"/>
        </w:rPr>
        <w:t xml:space="preserve"> </w:t>
      </w:r>
      <w:r>
        <w:rPr>
          <w:szCs w:val="28"/>
        </w:rPr>
        <w:t>__ _______ 20__ года по _________       20____ года.</w:t>
      </w:r>
    </w:p>
    <w:p w:rsidR="00EB362E" w:rsidRDefault="00EB362E" w:rsidP="00EB362E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noProof/>
          <w:szCs w:val="28"/>
        </w:rPr>
        <w:t>3</w:t>
      </w:r>
      <w:r w:rsidRPr="0051517B">
        <w:rPr>
          <w:noProof/>
          <w:szCs w:val="28"/>
        </w:rPr>
        <w:t xml:space="preserve">.2. </w:t>
      </w:r>
      <w:r w:rsidRPr="0051517B">
        <w:rPr>
          <w:szCs w:val="28"/>
        </w:rPr>
        <w:t>Н</w:t>
      </w:r>
      <w:r w:rsidRPr="0051517B">
        <w:rPr>
          <w:noProof/>
          <w:szCs w:val="28"/>
        </w:rPr>
        <w:t>астоящ</w:t>
      </w:r>
      <w:r>
        <w:rPr>
          <w:noProof/>
          <w:szCs w:val="28"/>
        </w:rPr>
        <w:t>ий</w:t>
      </w:r>
      <w:r w:rsidRPr="0051517B">
        <w:rPr>
          <w:noProof/>
          <w:szCs w:val="28"/>
        </w:rPr>
        <w:t xml:space="preserve"> </w:t>
      </w:r>
      <w:r>
        <w:rPr>
          <w:szCs w:val="28"/>
        </w:rPr>
        <w:t>Договор</w:t>
      </w:r>
      <w:r w:rsidRPr="0051517B">
        <w:rPr>
          <w:noProof/>
          <w:szCs w:val="28"/>
        </w:rPr>
        <w:t xml:space="preserve"> </w:t>
      </w:r>
      <w:r w:rsidRPr="0051517B">
        <w:rPr>
          <w:szCs w:val="28"/>
        </w:rPr>
        <w:t>е</w:t>
      </w:r>
      <w:r w:rsidRPr="0051517B">
        <w:rPr>
          <w:noProof/>
          <w:szCs w:val="28"/>
        </w:rPr>
        <w:t xml:space="preserve">жегодно </w:t>
      </w:r>
      <w:r w:rsidRPr="0051517B">
        <w:rPr>
          <w:szCs w:val="28"/>
        </w:rPr>
        <w:t>пролонгируется</w:t>
      </w:r>
      <w:r w:rsidRPr="0051517B">
        <w:rPr>
          <w:noProof/>
          <w:szCs w:val="28"/>
        </w:rPr>
        <w:t xml:space="preserve"> </w:t>
      </w:r>
      <w:r w:rsidRPr="0051517B">
        <w:rPr>
          <w:szCs w:val="28"/>
        </w:rPr>
        <w:t>н</w:t>
      </w:r>
      <w:r w:rsidRPr="0051517B">
        <w:rPr>
          <w:noProof/>
          <w:szCs w:val="28"/>
        </w:rPr>
        <w:t xml:space="preserve">а </w:t>
      </w:r>
      <w:r w:rsidRPr="0051517B">
        <w:rPr>
          <w:szCs w:val="28"/>
        </w:rPr>
        <w:t>с</w:t>
      </w:r>
      <w:r w:rsidRPr="0051517B">
        <w:rPr>
          <w:noProof/>
          <w:szCs w:val="28"/>
        </w:rPr>
        <w:t xml:space="preserve">ледующий </w:t>
      </w:r>
      <w:r w:rsidRPr="0051517B">
        <w:rPr>
          <w:szCs w:val="28"/>
        </w:rPr>
        <w:t>г</w:t>
      </w:r>
      <w:r w:rsidRPr="0051517B">
        <w:rPr>
          <w:noProof/>
          <w:szCs w:val="28"/>
        </w:rPr>
        <w:t xml:space="preserve">од, если ни </w:t>
      </w:r>
      <w:r w:rsidRPr="0051517B">
        <w:rPr>
          <w:szCs w:val="28"/>
        </w:rPr>
        <w:t>о</w:t>
      </w:r>
      <w:r w:rsidRPr="0051517B">
        <w:rPr>
          <w:noProof/>
          <w:szCs w:val="28"/>
        </w:rPr>
        <w:t xml:space="preserve">дна </w:t>
      </w:r>
      <w:r w:rsidRPr="0051517B">
        <w:rPr>
          <w:szCs w:val="28"/>
        </w:rPr>
        <w:t>и</w:t>
      </w:r>
      <w:r w:rsidRPr="0051517B">
        <w:rPr>
          <w:noProof/>
          <w:szCs w:val="28"/>
        </w:rPr>
        <w:t xml:space="preserve">з </w:t>
      </w:r>
      <w:r w:rsidRPr="0051517B">
        <w:rPr>
          <w:szCs w:val="28"/>
        </w:rPr>
        <w:t>с</w:t>
      </w:r>
      <w:r w:rsidRPr="0051517B">
        <w:rPr>
          <w:noProof/>
          <w:szCs w:val="28"/>
        </w:rPr>
        <w:t xml:space="preserve">торон </w:t>
      </w:r>
      <w:r w:rsidRPr="0051517B">
        <w:rPr>
          <w:szCs w:val="28"/>
        </w:rPr>
        <w:t>д</w:t>
      </w:r>
      <w:r w:rsidRPr="0051517B">
        <w:rPr>
          <w:noProof/>
          <w:szCs w:val="28"/>
        </w:rPr>
        <w:t xml:space="preserve">о 1 </w:t>
      </w:r>
      <w:r w:rsidRPr="0051517B">
        <w:rPr>
          <w:szCs w:val="28"/>
        </w:rPr>
        <w:t>д</w:t>
      </w:r>
      <w:r w:rsidRPr="0051517B">
        <w:rPr>
          <w:noProof/>
          <w:szCs w:val="28"/>
        </w:rPr>
        <w:t xml:space="preserve">екабря </w:t>
      </w:r>
      <w:r w:rsidRPr="0051517B">
        <w:rPr>
          <w:szCs w:val="28"/>
        </w:rPr>
        <w:t>т</w:t>
      </w:r>
      <w:r w:rsidRPr="0051517B">
        <w:rPr>
          <w:noProof/>
          <w:szCs w:val="28"/>
        </w:rPr>
        <w:t xml:space="preserve">екущего </w:t>
      </w:r>
      <w:r w:rsidRPr="0051517B">
        <w:rPr>
          <w:szCs w:val="28"/>
        </w:rPr>
        <w:t>г</w:t>
      </w:r>
      <w:r w:rsidRPr="0051517B">
        <w:rPr>
          <w:noProof/>
          <w:szCs w:val="28"/>
        </w:rPr>
        <w:t xml:space="preserve">ода </w:t>
      </w:r>
      <w:r>
        <w:rPr>
          <w:szCs w:val="28"/>
        </w:rPr>
        <w:t>не</w:t>
      </w:r>
      <w:r w:rsidRPr="0051517B">
        <w:rPr>
          <w:noProof/>
          <w:szCs w:val="28"/>
        </w:rPr>
        <w:t xml:space="preserve"> </w:t>
      </w:r>
      <w:r w:rsidRPr="0051517B">
        <w:rPr>
          <w:szCs w:val="28"/>
        </w:rPr>
        <w:t>з</w:t>
      </w:r>
      <w:r w:rsidRPr="0051517B">
        <w:rPr>
          <w:noProof/>
          <w:szCs w:val="28"/>
        </w:rPr>
        <w:t xml:space="preserve">аявит </w:t>
      </w:r>
      <w:r w:rsidRPr="0051517B">
        <w:rPr>
          <w:szCs w:val="28"/>
        </w:rPr>
        <w:t>п</w:t>
      </w:r>
      <w:r w:rsidRPr="0051517B">
        <w:rPr>
          <w:noProof/>
          <w:szCs w:val="28"/>
        </w:rPr>
        <w:t xml:space="preserve">исьменно </w:t>
      </w:r>
      <w:r w:rsidRPr="0051517B">
        <w:rPr>
          <w:szCs w:val="28"/>
        </w:rPr>
        <w:t>о</w:t>
      </w:r>
      <w:r w:rsidRPr="0051517B">
        <w:rPr>
          <w:noProof/>
          <w:szCs w:val="28"/>
        </w:rPr>
        <w:t xml:space="preserve"> </w:t>
      </w:r>
      <w:r w:rsidRPr="0051517B">
        <w:rPr>
          <w:szCs w:val="28"/>
        </w:rPr>
        <w:t>е</w:t>
      </w:r>
      <w:r w:rsidRPr="0051517B">
        <w:rPr>
          <w:noProof/>
          <w:szCs w:val="28"/>
        </w:rPr>
        <w:t xml:space="preserve">го </w:t>
      </w:r>
      <w:r w:rsidRPr="0051517B">
        <w:rPr>
          <w:szCs w:val="28"/>
        </w:rPr>
        <w:t>растор</w:t>
      </w:r>
      <w:r>
        <w:rPr>
          <w:noProof/>
          <w:szCs w:val="28"/>
        </w:rPr>
        <w:t>жении</w:t>
      </w:r>
      <w:r w:rsidRPr="0051517B">
        <w:rPr>
          <w:noProof/>
          <w:szCs w:val="28"/>
        </w:rPr>
        <w:t xml:space="preserve">. </w:t>
      </w:r>
    </w:p>
    <w:p w:rsidR="00EB362E" w:rsidRDefault="00EB362E" w:rsidP="00EB362E">
      <w:pPr>
        <w:ind w:firstLine="720"/>
        <w:jc w:val="both"/>
        <w:rPr>
          <w:szCs w:val="28"/>
        </w:rPr>
      </w:pPr>
      <w:r>
        <w:rPr>
          <w:noProof/>
          <w:szCs w:val="28"/>
        </w:rPr>
        <w:t xml:space="preserve">3.3. </w:t>
      </w:r>
      <w:r>
        <w:rPr>
          <w:szCs w:val="28"/>
        </w:rPr>
        <w:t>Передаваемые по настоящему Договору полномочия осуществляются Администрацией района в период действия настоящего Договора и прекращаются вместе с прекращением срока действия настоящего Договора.</w:t>
      </w:r>
    </w:p>
    <w:p w:rsidR="00EB362E" w:rsidRDefault="00EB362E" w:rsidP="00EB362E">
      <w:pPr>
        <w:ind w:firstLine="720"/>
        <w:jc w:val="both"/>
        <w:rPr>
          <w:szCs w:val="28"/>
        </w:rPr>
      </w:pPr>
      <w:r>
        <w:rPr>
          <w:szCs w:val="28"/>
        </w:rPr>
        <w:t>3.4. Действие настоящего Договора может быть прекращено досрочно (до истечения срока его действия):</w:t>
      </w:r>
    </w:p>
    <w:p w:rsidR="00EB362E" w:rsidRDefault="00EB362E" w:rsidP="00EB362E">
      <w:pPr>
        <w:ind w:firstLine="709"/>
        <w:jc w:val="both"/>
        <w:rPr>
          <w:szCs w:val="28"/>
        </w:rPr>
      </w:pPr>
      <w:r>
        <w:rPr>
          <w:szCs w:val="28"/>
        </w:rPr>
        <w:t>3.4.1. По взаимному соглашению Сторон, выраженному в оформленном надлежащим образом соглашении о расторжении настоящего Договора.</w:t>
      </w:r>
    </w:p>
    <w:p w:rsidR="00EB362E" w:rsidRDefault="00EB362E" w:rsidP="00EB362E">
      <w:pPr>
        <w:ind w:firstLine="709"/>
        <w:jc w:val="both"/>
        <w:rPr>
          <w:szCs w:val="28"/>
        </w:rPr>
      </w:pPr>
      <w:r>
        <w:rPr>
          <w:szCs w:val="28"/>
        </w:rPr>
        <w:t>3.4.2. В одностороннем порядке настоящий Договор может быть расторгнут в случае:</w:t>
      </w:r>
    </w:p>
    <w:p w:rsidR="00EB362E" w:rsidRDefault="00EB362E" w:rsidP="00EB362E">
      <w:pPr>
        <w:ind w:firstLine="720"/>
        <w:jc w:val="both"/>
        <w:rPr>
          <w:szCs w:val="28"/>
        </w:rPr>
      </w:pPr>
      <w:r>
        <w:rPr>
          <w:szCs w:val="28"/>
        </w:rPr>
        <w:t>- изменения действующего законодательства Российской Федерации, в связи с которым выполнение условий настоящего Договора Сторонами становится невозможным;</w:t>
      </w:r>
    </w:p>
    <w:p w:rsidR="00EB362E" w:rsidRDefault="00EB362E" w:rsidP="00EB362E">
      <w:pPr>
        <w:ind w:firstLine="720"/>
        <w:jc w:val="both"/>
        <w:rPr>
          <w:szCs w:val="28"/>
        </w:rPr>
      </w:pPr>
      <w:r>
        <w:rPr>
          <w:szCs w:val="28"/>
        </w:rPr>
        <w:t>- неисполнения или ненадлежащего исполнения одной из Сторон своих обязательств в соответствии с настоящим Договором;</w:t>
      </w:r>
    </w:p>
    <w:p w:rsidR="00EB362E" w:rsidRDefault="00EB362E" w:rsidP="00EB362E">
      <w:pPr>
        <w:ind w:firstLine="720"/>
        <w:jc w:val="both"/>
        <w:rPr>
          <w:szCs w:val="28"/>
        </w:rPr>
      </w:pPr>
      <w:r>
        <w:rPr>
          <w:szCs w:val="28"/>
        </w:rPr>
        <w:t>3.4.3. В судебном порядке на основании решения суда.</w:t>
      </w:r>
    </w:p>
    <w:p w:rsidR="00EB362E" w:rsidRDefault="00EB362E" w:rsidP="00EB362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3.5. Уведомление о расторжении настоящего Договора в одностороннем порядке направляется второй стороне не менее чем за 7 рабочих дней до дня предполагаемого расторжения настоящего Договора.</w:t>
      </w:r>
    </w:p>
    <w:p w:rsidR="00EB362E" w:rsidRDefault="00EB362E" w:rsidP="00EB362E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EB362E" w:rsidRDefault="00EB362E" w:rsidP="00EB362E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4</w:t>
      </w:r>
      <w:r w:rsidRPr="0051517B">
        <w:rPr>
          <w:b/>
          <w:noProof/>
          <w:szCs w:val="28"/>
        </w:rPr>
        <w:t xml:space="preserve">. </w:t>
      </w:r>
      <w:r w:rsidRPr="0051517B">
        <w:rPr>
          <w:b/>
          <w:szCs w:val="28"/>
        </w:rPr>
        <w:t>З</w:t>
      </w:r>
      <w:r w:rsidRPr="0051517B">
        <w:rPr>
          <w:b/>
          <w:noProof/>
          <w:szCs w:val="28"/>
        </w:rPr>
        <w:t xml:space="preserve">аключительные </w:t>
      </w:r>
      <w:r w:rsidRPr="0051517B">
        <w:rPr>
          <w:b/>
          <w:szCs w:val="28"/>
        </w:rPr>
        <w:t>п</w:t>
      </w:r>
      <w:r w:rsidRPr="0051517B">
        <w:rPr>
          <w:b/>
          <w:noProof/>
          <w:szCs w:val="28"/>
        </w:rPr>
        <w:t>оложения</w:t>
      </w:r>
    </w:p>
    <w:p w:rsidR="00EB362E" w:rsidRPr="0051517B" w:rsidRDefault="00EB362E" w:rsidP="00EB362E">
      <w:pPr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EB362E" w:rsidRPr="0051517B" w:rsidRDefault="00EB362E" w:rsidP="00EB362E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noProof/>
          <w:szCs w:val="28"/>
        </w:rPr>
        <w:t>4</w:t>
      </w:r>
      <w:r w:rsidRPr="0051517B">
        <w:rPr>
          <w:noProof/>
          <w:szCs w:val="28"/>
        </w:rPr>
        <w:t>.1. Настоящ</w:t>
      </w:r>
      <w:r>
        <w:rPr>
          <w:noProof/>
          <w:szCs w:val="28"/>
        </w:rPr>
        <w:t>ий Договор</w:t>
      </w:r>
      <w:r w:rsidRPr="0051517B">
        <w:rPr>
          <w:noProof/>
          <w:szCs w:val="28"/>
        </w:rPr>
        <w:t xml:space="preserve"> составлен в двух экзеплярах</w:t>
      </w:r>
      <w:r>
        <w:rPr>
          <w:noProof/>
          <w:szCs w:val="28"/>
        </w:rPr>
        <w:t>, имеющих одинаковую юридическую силу,</w:t>
      </w:r>
      <w:r w:rsidRPr="0051517B">
        <w:rPr>
          <w:noProof/>
          <w:szCs w:val="28"/>
        </w:rPr>
        <w:t xml:space="preserve"> по одному для каждой из </w:t>
      </w:r>
      <w:r>
        <w:rPr>
          <w:noProof/>
          <w:szCs w:val="28"/>
        </w:rPr>
        <w:t>С</w:t>
      </w:r>
      <w:r w:rsidRPr="0051517B">
        <w:rPr>
          <w:noProof/>
          <w:szCs w:val="28"/>
        </w:rPr>
        <w:t>торон.</w:t>
      </w:r>
    </w:p>
    <w:p w:rsidR="00EB362E" w:rsidRDefault="00EB362E" w:rsidP="00EB362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noProof/>
          <w:szCs w:val="28"/>
        </w:rPr>
        <w:t>4</w:t>
      </w:r>
      <w:r w:rsidRPr="0051517B">
        <w:rPr>
          <w:noProof/>
          <w:szCs w:val="28"/>
        </w:rPr>
        <w:t xml:space="preserve">.2. </w:t>
      </w:r>
      <w:r>
        <w:rPr>
          <w:noProof/>
          <w:szCs w:val="28"/>
        </w:rPr>
        <w:t xml:space="preserve">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</w:t>
      </w:r>
      <w:r>
        <w:rPr>
          <w:szCs w:val="28"/>
        </w:rPr>
        <w:t>Дополнительные соглашения являются неотъемлемой частью настоящего Договора.</w:t>
      </w:r>
    </w:p>
    <w:p w:rsidR="00EB362E" w:rsidRPr="0051517B" w:rsidRDefault="00EB362E" w:rsidP="00EB362E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szCs w:val="28"/>
        </w:rPr>
        <w:t>4.3. По вопросам, не урегулированным настоящим Договорам, Стороны руководствуются законодательством Российской Федерации.</w:t>
      </w:r>
    </w:p>
    <w:p w:rsidR="00EB362E" w:rsidRDefault="00EB362E" w:rsidP="00EB362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noProof/>
          <w:szCs w:val="28"/>
        </w:rPr>
        <w:lastRenderedPageBreak/>
        <w:t>4</w:t>
      </w:r>
      <w:r w:rsidRPr="0051517B">
        <w:rPr>
          <w:noProof/>
          <w:szCs w:val="28"/>
        </w:rPr>
        <w:t>.</w:t>
      </w:r>
      <w:r>
        <w:rPr>
          <w:noProof/>
          <w:szCs w:val="28"/>
        </w:rPr>
        <w:t>4</w:t>
      </w:r>
      <w:r w:rsidRPr="0051517B">
        <w:rPr>
          <w:noProof/>
          <w:szCs w:val="28"/>
        </w:rPr>
        <w:t xml:space="preserve">. </w:t>
      </w:r>
      <w:r>
        <w:rPr>
          <w:szCs w:val="28"/>
        </w:rPr>
        <w:t>С</w:t>
      </w:r>
      <w:r w:rsidRPr="0051517B">
        <w:rPr>
          <w:noProof/>
          <w:szCs w:val="28"/>
        </w:rPr>
        <w:t xml:space="preserve">поры </w:t>
      </w:r>
      <w:r w:rsidRPr="0051517B">
        <w:rPr>
          <w:szCs w:val="28"/>
        </w:rPr>
        <w:t>и</w:t>
      </w:r>
      <w:r w:rsidRPr="0051517B">
        <w:rPr>
          <w:noProof/>
          <w:szCs w:val="28"/>
        </w:rPr>
        <w:t xml:space="preserve"> </w:t>
      </w:r>
      <w:r w:rsidRPr="0051517B">
        <w:rPr>
          <w:szCs w:val="28"/>
        </w:rPr>
        <w:t>р</w:t>
      </w:r>
      <w:r w:rsidRPr="0051517B">
        <w:rPr>
          <w:noProof/>
          <w:szCs w:val="28"/>
        </w:rPr>
        <w:t xml:space="preserve">азногласия, </w:t>
      </w:r>
      <w:r w:rsidRPr="0051517B">
        <w:rPr>
          <w:szCs w:val="28"/>
        </w:rPr>
        <w:t>в</w:t>
      </w:r>
      <w:r w:rsidRPr="0051517B">
        <w:rPr>
          <w:noProof/>
          <w:szCs w:val="28"/>
        </w:rPr>
        <w:t xml:space="preserve">озникающие </w:t>
      </w:r>
      <w:r>
        <w:rPr>
          <w:szCs w:val="28"/>
        </w:rPr>
        <w:t>между Сторонами в связи с исполнением настоящего</w:t>
      </w:r>
      <w:r w:rsidRPr="0051517B">
        <w:rPr>
          <w:noProof/>
          <w:szCs w:val="28"/>
        </w:rPr>
        <w:t xml:space="preserve"> </w:t>
      </w:r>
      <w:r>
        <w:rPr>
          <w:szCs w:val="28"/>
        </w:rPr>
        <w:t>Договора</w:t>
      </w:r>
      <w:r w:rsidRPr="0051517B">
        <w:rPr>
          <w:noProof/>
          <w:szCs w:val="28"/>
        </w:rPr>
        <w:t xml:space="preserve">, </w:t>
      </w:r>
      <w:r w:rsidRPr="0051517B">
        <w:rPr>
          <w:szCs w:val="28"/>
        </w:rPr>
        <w:t>р</w:t>
      </w:r>
      <w:r w:rsidRPr="0051517B">
        <w:rPr>
          <w:noProof/>
          <w:szCs w:val="28"/>
        </w:rPr>
        <w:t>азреш</w:t>
      </w:r>
      <w:r>
        <w:rPr>
          <w:noProof/>
          <w:szCs w:val="28"/>
        </w:rPr>
        <w:t xml:space="preserve">аются ими путем проведения переговоров, а в случае невозможности урегулирования </w:t>
      </w:r>
      <w:r>
        <w:rPr>
          <w:szCs w:val="28"/>
        </w:rPr>
        <w:t xml:space="preserve">в процессе переговоров спорных вопросов споры разрешаются в суде в порядке, установленном действующим законодательством. </w:t>
      </w:r>
    </w:p>
    <w:p w:rsidR="00EB362E" w:rsidRDefault="00EB362E" w:rsidP="00EB362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B362E" w:rsidRDefault="00EB362E" w:rsidP="00EB362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51517B">
        <w:rPr>
          <w:b/>
          <w:szCs w:val="28"/>
        </w:rPr>
        <w:t xml:space="preserve">. Реквизиты и подписи сторон </w:t>
      </w:r>
    </w:p>
    <w:p w:rsidR="00EB362E" w:rsidRDefault="00EB362E" w:rsidP="00EB362E">
      <w:pPr>
        <w:ind w:firstLine="720"/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5210"/>
        <w:gridCol w:w="492"/>
        <w:gridCol w:w="4719"/>
      </w:tblGrid>
      <w:tr w:rsidR="00EB362E" w:rsidRPr="00BE5A18" w:rsidTr="00DF6E4D">
        <w:tc>
          <w:tcPr>
            <w:tcW w:w="5210" w:type="dxa"/>
          </w:tcPr>
          <w:p w:rsidR="00EB362E" w:rsidRPr="00BE5A18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Студенецкого сельского  поселения Шумячского </w:t>
            </w:r>
            <w:r w:rsidRPr="00BE5A18">
              <w:rPr>
                <w:szCs w:val="28"/>
              </w:rPr>
              <w:t>района Смоленской области</w:t>
            </w:r>
          </w:p>
          <w:p w:rsidR="00EB362E" w:rsidRPr="00BE5A18" w:rsidRDefault="00EB362E" w:rsidP="00DF6E4D">
            <w:pPr>
              <w:jc w:val="both"/>
              <w:rPr>
                <w:szCs w:val="28"/>
              </w:rPr>
            </w:pPr>
          </w:p>
          <w:p w:rsidR="00EB362E" w:rsidRDefault="00EB362E" w:rsidP="00EB36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адрес:___________________________</w:t>
            </w:r>
          </w:p>
          <w:p w:rsidR="00EB362E" w:rsidRDefault="00EB362E" w:rsidP="00DF6E4D">
            <w:pPr>
              <w:rPr>
                <w:b/>
                <w:sz w:val="36"/>
                <w:szCs w:val="36"/>
              </w:rPr>
            </w:pPr>
            <w:r>
              <w:rPr>
                <w:szCs w:val="28"/>
              </w:rPr>
              <w:t xml:space="preserve">реквизиты: 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D1780" w:rsidRDefault="006D1780" w:rsidP="00DF6E4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Cs w:val="28"/>
              </w:rPr>
            </w:pPr>
          </w:p>
          <w:p w:rsidR="006D1780" w:rsidRDefault="006D1780" w:rsidP="00DF6E4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Cs w:val="28"/>
              </w:rPr>
            </w:pPr>
          </w:p>
          <w:p w:rsidR="006D1780" w:rsidRDefault="006D1780" w:rsidP="00DF6E4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Cs w:val="28"/>
              </w:rPr>
            </w:pPr>
          </w:p>
          <w:p w:rsidR="006D1780" w:rsidRDefault="006D1780" w:rsidP="00DF6E4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Cs w:val="28"/>
              </w:rPr>
            </w:pPr>
          </w:p>
          <w:p w:rsidR="006D1780" w:rsidRDefault="006D1780" w:rsidP="00DF6E4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Cs w:val="28"/>
              </w:rPr>
            </w:pPr>
          </w:p>
          <w:p w:rsidR="006D1780" w:rsidRDefault="006D1780" w:rsidP="00DF6E4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Cs w:val="28"/>
              </w:rPr>
            </w:pPr>
          </w:p>
          <w:p w:rsidR="006D1780" w:rsidRDefault="006D1780" w:rsidP="00DF6E4D">
            <w:pPr>
              <w:jc w:val="both"/>
              <w:rPr>
                <w:szCs w:val="28"/>
              </w:rPr>
            </w:pPr>
          </w:p>
          <w:p w:rsidR="006D1780" w:rsidRPr="00BE5A18" w:rsidRDefault="006D1780" w:rsidP="00DF6E4D">
            <w:pPr>
              <w:jc w:val="both"/>
              <w:rPr>
                <w:szCs w:val="28"/>
              </w:rPr>
            </w:pPr>
          </w:p>
          <w:p w:rsidR="00EB362E" w:rsidRPr="00BE5A18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 Администрации  Студенецкого сельского  поселения Шумячского </w:t>
            </w:r>
            <w:r w:rsidRPr="00BE5A18">
              <w:rPr>
                <w:szCs w:val="28"/>
              </w:rPr>
              <w:t>района Смоленской области</w:t>
            </w:r>
          </w:p>
        </w:tc>
        <w:tc>
          <w:tcPr>
            <w:tcW w:w="492" w:type="dxa"/>
          </w:tcPr>
          <w:p w:rsidR="00EB362E" w:rsidRPr="00BE5A18" w:rsidRDefault="00EB362E" w:rsidP="00DF6E4D">
            <w:pPr>
              <w:jc w:val="center"/>
              <w:rPr>
                <w:b/>
                <w:szCs w:val="28"/>
              </w:rPr>
            </w:pPr>
          </w:p>
        </w:tc>
        <w:tc>
          <w:tcPr>
            <w:tcW w:w="4719" w:type="dxa"/>
          </w:tcPr>
          <w:p w:rsidR="00EB362E" w:rsidRPr="00BE5A18" w:rsidRDefault="00EB362E" w:rsidP="00DF6E4D">
            <w:pPr>
              <w:jc w:val="both"/>
              <w:rPr>
                <w:sz w:val="20"/>
              </w:rPr>
            </w:pPr>
            <w:r w:rsidRPr="00BE5A18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 образования  «Шумячский  район  Смоленской  области</w:t>
            </w:r>
          </w:p>
          <w:p w:rsidR="00EB362E" w:rsidRPr="00BE5A18" w:rsidRDefault="00EB362E" w:rsidP="00DF6E4D">
            <w:pPr>
              <w:jc w:val="both"/>
              <w:rPr>
                <w:szCs w:val="28"/>
              </w:rPr>
            </w:pPr>
          </w:p>
          <w:p w:rsidR="00EB362E" w:rsidRPr="00BE5A18" w:rsidRDefault="00EB362E" w:rsidP="00DF6E4D">
            <w:pPr>
              <w:jc w:val="both"/>
              <w:rPr>
                <w:szCs w:val="28"/>
              </w:rPr>
            </w:pPr>
            <w:r w:rsidRPr="00BE5A18">
              <w:rPr>
                <w:szCs w:val="28"/>
              </w:rPr>
              <w:t>адрес:________________</w:t>
            </w:r>
            <w:r>
              <w:rPr>
                <w:szCs w:val="28"/>
              </w:rPr>
              <w:t>_________</w:t>
            </w:r>
          </w:p>
          <w:p w:rsidR="00EB362E" w:rsidRPr="00BE5A18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реквизиты: </w:t>
            </w:r>
          </w:p>
          <w:p w:rsidR="00EB362E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EB362E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EB362E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EB362E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EB362E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EB362E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EB362E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EB362E" w:rsidRDefault="00EB362E" w:rsidP="00DF6E4D">
            <w:pPr>
              <w:jc w:val="both"/>
              <w:rPr>
                <w:szCs w:val="28"/>
              </w:rPr>
            </w:pPr>
          </w:p>
          <w:p w:rsidR="00EB362E" w:rsidRDefault="00EB362E" w:rsidP="00DF6E4D">
            <w:pPr>
              <w:jc w:val="both"/>
              <w:rPr>
                <w:szCs w:val="28"/>
              </w:rPr>
            </w:pPr>
          </w:p>
          <w:p w:rsidR="00EB362E" w:rsidRPr="00BE5A18" w:rsidRDefault="00EB362E" w:rsidP="00DF6E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 Администрации муниципального  образования  «Шумячский  район  Смоленской  области</w:t>
            </w:r>
          </w:p>
        </w:tc>
      </w:tr>
      <w:tr w:rsidR="00EB362E" w:rsidRPr="00BE5A18" w:rsidTr="00DF6E4D">
        <w:tc>
          <w:tcPr>
            <w:tcW w:w="5210" w:type="dxa"/>
          </w:tcPr>
          <w:p w:rsidR="00EB362E" w:rsidRPr="00BE5A18" w:rsidRDefault="00EB362E" w:rsidP="00DF6E4D">
            <w:pPr>
              <w:jc w:val="center"/>
              <w:rPr>
                <w:b/>
                <w:szCs w:val="28"/>
              </w:rPr>
            </w:pPr>
          </w:p>
        </w:tc>
        <w:tc>
          <w:tcPr>
            <w:tcW w:w="492" w:type="dxa"/>
          </w:tcPr>
          <w:p w:rsidR="00EB362E" w:rsidRPr="00BE5A18" w:rsidRDefault="00EB362E" w:rsidP="00DF6E4D">
            <w:pPr>
              <w:jc w:val="center"/>
              <w:rPr>
                <w:b/>
                <w:szCs w:val="28"/>
              </w:rPr>
            </w:pPr>
          </w:p>
        </w:tc>
        <w:tc>
          <w:tcPr>
            <w:tcW w:w="4719" w:type="dxa"/>
          </w:tcPr>
          <w:p w:rsidR="00EB362E" w:rsidRPr="00BE5A18" w:rsidRDefault="00EB362E" w:rsidP="00DF6E4D">
            <w:pPr>
              <w:jc w:val="center"/>
              <w:rPr>
                <w:b/>
                <w:szCs w:val="28"/>
              </w:rPr>
            </w:pPr>
          </w:p>
        </w:tc>
      </w:tr>
      <w:tr w:rsidR="00EB362E" w:rsidRPr="00BE5A18" w:rsidTr="00DF6E4D">
        <w:tc>
          <w:tcPr>
            <w:tcW w:w="5210" w:type="dxa"/>
          </w:tcPr>
          <w:p w:rsidR="00EB362E" w:rsidRPr="00BE5A18" w:rsidRDefault="00EB362E" w:rsidP="00DF6E4D">
            <w:pPr>
              <w:rPr>
                <w:sz w:val="20"/>
              </w:rPr>
            </w:pPr>
          </w:p>
          <w:p w:rsidR="00EB362E" w:rsidRPr="00BE5A18" w:rsidRDefault="00EB362E" w:rsidP="00DF6E4D">
            <w:pPr>
              <w:rPr>
                <w:szCs w:val="28"/>
              </w:rPr>
            </w:pPr>
            <w:r w:rsidRPr="00BE5A18">
              <w:rPr>
                <w:szCs w:val="28"/>
              </w:rPr>
              <w:t>_______________/_____________/</w:t>
            </w:r>
          </w:p>
          <w:p w:rsidR="00EB362E" w:rsidRPr="00BE5A18" w:rsidRDefault="00EB362E" w:rsidP="00DF6E4D">
            <w:pPr>
              <w:rPr>
                <w:sz w:val="20"/>
              </w:rPr>
            </w:pPr>
            <w:r w:rsidRPr="00BE5A18">
              <w:rPr>
                <w:sz w:val="20"/>
              </w:rPr>
              <w:t xml:space="preserve">            (подпись)                      (расшифровка)</w:t>
            </w:r>
          </w:p>
        </w:tc>
        <w:tc>
          <w:tcPr>
            <w:tcW w:w="492" w:type="dxa"/>
          </w:tcPr>
          <w:p w:rsidR="00EB362E" w:rsidRPr="00BE5A18" w:rsidRDefault="00EB362E" w:rsidP="00DF6E4D">
            <w:pPr>
              <w:jc w:val="center"/>
              <w:rPr>
                <w:b/>
                <w:szCs w:val="28"/>
              </w:rPr>
            </w:pPr>
          </w:p>
        </w:tc>
        <w:tc>
          <w:tcPr>
            <w:tcW w:w="4719" w:type="dxa"/>
          </w:tcPr>
          <w:p w:rsidR="00EB362E" w:rsidRPr="00BE5A18" w:rsidRDefault="00EB362E" w:rsidP="00DF6E4D">
            <w:pPr>
              <w:rPr>
                <w:szCs w:val="28"/>
              </w:rPr>
            </w:pPr>
          </w:p>
          <w:p w:rsidR="00EB362E" w:rsidRPr="00BE5A18" w:rsidRDefault="00EB362E" w:rsidP="00DF6E4D">
            <w:pPr>
              <w:rPr>
                <w:szCs w:val="28"/>
              </w:rPr>
            </w:pPr>
            <w:r w:rsidRPr="00BE5A18">
              <w:rPr>
                <w:szCs w:val="28"/>
              </w:rPr>
              <w:t>_______________/_____________/</w:t>
            </w:r>
          </w:p>
          <w:p w:rsidR="00EB362E" w:rsidRPr="00BE5A18" w:rsidRDefault="00EB362E" w:rsidP="00DF6E4D">
            <w:pPr>
              <w:rPr>
                <w:b/>
                <w:szCs w:val="28"/>
              </w:rPr>
            </w:pPr>
            <w:r w:rsidRPr="00BE5A18">
              <w:rPr>
                <w:sz w:val="20"/>
              </w:rPr>
              <w:t xml:space="preserve">             (подпись)                   (расшифровка)</w:t>
            </w:r>
          </w:p>
        </w:tc>
      </w:tr>
    </w:tbl>
    <w:p w:rsidR="00EB362E" w:rsidRPr="0051517B" w:rsidRDefault="00EB362E" w:rsidP="00EB362E">
      <w:pPr>
        <w:ind w:firstLine="720"/>
        <w:jc w:val="center"/>
        <w:rPr>
          <w:b/>
          <w:szCs w:val="28"/>
        </w:rPr>
      </w:pPr>
    </w:p>
    <w:p w:rsidR="00EB362E" w:rsidRPr="005F73E5" w:rsidRDefault="00EB362E" w:rsidP="00EB362E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EB362E" w:rsidRDefault="00EB362E" w:rsidP="00EB362E">
      <w:pPr>
        <w:ind w:left="709"/>
        <w:jc w:val="both"/>
        <w:rPr>
          <w:szCs w:val="28"/>
        </w:rPr>
      </w:pPr>
    </w:p>
    <w:p w:rsidR="00EB362E" w:rsidRDefault="00EB362E" w:rsidP="00EB362E">
      <w:pPr>
        <w:ind w:left="709"/>
        <w:jc w:val="both"/>
        <w:rPr>
          <w:szCs w:val="28"/>
        </w:rPr>
      </w:pPr>
    </w:p>
    <w:p w:rsidR="00EB362E" w:rsidRDefault="00EB362E" w:rsidP="00EB362E">
      <w:pPr>
        <w:autoSpaceDE w:val="0"/>
        <w:jc w:val="center"/>
        <w:rPr>
          <w:szCs w:val="28"/>
        </w:rPr>
      </w:pPr>
    </w:p>
    <w:sectPr w:rsidR="00EB362E" w:rsidSect="009C2B3C">
      <w:headerReference w:type="default" r:id="rId9"/>
      <w:pgSz w:w="11906" w:h="16838"/>
      <w:pgMar w:top="568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5" w:rsidRDefault="003F6F05" w:rsidP="00D53ABB">
      <w:r>
        <w:separator/>
      </w:r>
    </w:p>
  </w:endnote>
  <w:endnote w:type="continuationSeparator" w:id="0">
    <w:p w:rsidR="003F6F05" w:rsidRDefault="003F6F05" w:rsidP="00D5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5" w:rsidRDefault="003F6F05" w:rsidP="00D53ABB">
      <w:r>
        <w:separator/>
      </w:r>
    </w:p>
  </w:footnote>
  <w:footnote w:type="continuationSeparator" w:id="0">
    <w:p w:rsidR="003F6F05" w:rsidRDefault="003F6F05" w:rsidP="00D5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1657"/>
      <w:docPartObj>
        <w:docPartGallery w:val="Page Numbers (Top of Page)"/>
        <w:docPartUnique/>
      </w:docPartObj>
    </w:sdtPr>
    <w:sdtContent>
      <w:p w:rsidR="009C2B3C" w:rsidRDefault="00C6310D">
        <w:pPr>
          <w:pStyle w:val="af4"/>
          <w:jc w:val="center"/>
        </w:pPr>
        <w:r>
          <w:fldChar w:fldCharType="begin"/>
        </w:r>
        <w:r w:rsidR="006D63F4">
          <w:instrText xml:space="preserve"> PAGE   \* MERGEFORMAT </w:instrText>
        </w:r>
        <w:r>
          <w:fldChar w:fldCharType="separate"/>
        </w:r>
        <w:r w:rsidR="006D1780">
          <w:rPr>
            <w:noProof/>
          </w:rPr>
          <w:t>2</w:t>
        </w:r>
        <w:r>
          <w:fldChar w:fldCharType="end"/>
        </w:r>
      </w:p>
    </w:sdtContent>
  </w:sdt>
  <w:p w:rsidR="009C2B3C" w:rsidRDefault="003F6F0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1562"/>
    <w:multiLevelType w:val="multilevel"/>
    <w:tmpl w:val="C12C49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ABB"/>
    <w:rsid w:val="001112DE"/>
    <w:rsid w:val="00223941"/>
    <w:rsid w:val="00281A89"/>
    <w:rsid w:val="002E237D"/>
    <w:rsid w:val="002E34F9"/>
    <w:rsid w:val="003B5AF2"/>
    <w:rsid w:val="003B6A81"/>
    <w:rsid w:val="003F6721"/>
    <w:rsid w:val="003F6F05"/>
    <w:rsid w:val="0042128D"/>
    <w:rsid w:val="004D2F60"/>
    <w:rsid w:val="005E290B"/>
    <w:rsid w:val="006D1780"/>
    <w:rsid w:val="006D63F4"/>
    <w:rsid w:val="00AA05BA"/>
    <w:rsid w:val="00B771CB"/>
    <w:rsid w:val="00BE61EC"/>
    <w:rsid w:val="00C50397"/>
    <w:rsid w:val="00C6310D"/>
    <w:rsid w:val="00D27F6E"/>
    <w:rsid w:val="00D53ABB"/>
    <w:rsid w:val="00D72852"/>
    <w:rsid w:val="00E029F9"/>
    <w:rsid w:val="00EB362E"/>
    <w:rsid w:val="00F026A7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BB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</w:style>
  <w:style w:type="paragraph" w:styleId="ab">
    <w:name w:val="List Paragraph"/>
    <w:basedOn w:val="a"/>
    <w:uiPriority w:val="34"/>
    <w:qFormat/>
    <w:rsid w:val="00111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2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ConsPlusNormal">
    <w:name w:val="ConsPlusNormal"/>
    <w:rsid w:val="00D53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D53AB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53AB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footnote text"/>
    <w:basedOn w:val="a"/>
    <w:link w:val="af7"/>
    <w:uiPriority w:val="99"/>
    <w:semiHidden/>
    <w:unhideWhenUsed/>
    <w:rsid w:val="00D53AB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53AB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uiPriority w:val="99"/>
    <w:semiHidden/>
    <w:unhideWhenUsed/>
    <w:rsid w:val="00D53ABB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D53AB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3AB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b">
    <w:name w:val="Table Grid"/>
    <w:basedOn w:val="a1"/>
    <w:uiPriority w:val="59"/>
    <w:rsid w:val="00EB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880E-387E-45D8-9130-02EA00D1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2015-04-05T11:26:00Z</cp:lastPrinted>
  <dcterms:created xsi:type="dcterms:W3CDTF">2015-04-03T12:25:00Z</dcterms:created>
  <dcterms:modified xsi:type="dcterms:W3CDTF">2015-04-05T11:29:00Z</dcterms:modified>
</cp:coreProperties>
</file>