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1" w:rsidRDefault="009C4481" w:rsidP="009C448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-295275</wp:posOffset>
            </wp:positionV>
            <wp:extent cx="755650" cy="914400"/>
            <wp:effectExtent l="0" t="0" r="635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481" w:rsidRDefault="009C4481" w:rsidP="009C4481">
      <w:pPr>
        <w:jc w:val="center"/>
      </w:pPr>
    </w:p>
    <w:p w:rsidR="009C4481" w:rsidRDefault="009C4481" w:rsidP="009C4481">
      <w:pPr>
        <w:jc w:val="center"/>
      </w:pPr>
    </w:p>
    <w:p w:rsidR="009C4481" w:rsidRDefault="009C4481" w:rsidP="009C4481">
      <w:pPr>
        <w:jc w:val="center"/>
      </w:pPr>
    </w:p>
    <w:p w:rsidR="009C4481" w:rsidRDefault="009C4481" w:rsidP="009C4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9C4481" w:rsidRDefault="009C4481" w:rsidP="009C4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9C4481" w:rsidRDefault="009C4481" w:rsidP="009C4481">
      <w:pPr>
        <w:jc w:val="center"/>
        <w:rPr>
          <w:b/>
          <w:sz w:val="28"/>
          <w:szCs w:val="28"/>
        </w:rPr>
      </w:pPr>
    </w:p>
    <w:p w:rsidR="009C4481" w:rsidRDefault="009C4481" w:rsidP="009C4481">
      <w:pPr>
        <w:jc w:val="center"/>
        <w:rPr>
          <w:b/>
          <w:sz w:val="28"/>
          <w:szCs w:val="28"/>
        </w:rPr>
      </w:pPr>
    </w:p>
    <w:p w:rsidR="009C4481" w:rsidRDefault="009C4481" w:rsidP="009C4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4481" w:rsidRDefault="009C4481" w:rsidP="009C4481">
      <w:pPr>
        <w:jc w:val="center"/>
        <w:rPr>
          <w:b/>
          <w:sz w:val="28"/>
          <w:szCs w:val="28"/>
        </w:rPr>
      </w:pPr>
    </w:p>
    <w:p w:rsidR="009C4481" w:rsidRDefault="009C4481" w:rsidP="004A044A">
      <w:pPr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 июня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9C4481" w:rsidRPr="00E404FA" w:rsidRDefault="009C4481" w:rsidP="009C4481">
      <w:pPr>
        <w:jc w:val="center"/>
        <w:rPr>
          <w:sz w:val="28"/>
          <w:szCs w:val="28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</w:tblGrid>
      <w:tr w:rsidR="009C4481" w:rsidRPr="00FF47AD" w:rsidTr="004A044A">
        <w:trPr>
          <w:trHeight w:val="2134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9C4481" w:rsidRPr="004A044A" w:rsidRDefault="009C4481" w:rsidP="003432B9">
            <w:pPr>
              <w:shd w:val="clear" w:color="auto" w:fill="FFFFFF"/>
              <w:spacing w:before="509"/>
              <w:ind w:lef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="004A044A">
              <w:rPr>
                <w:color w:val="000000"/>
                <w:spacing w:val="-3"/>
                <w:sz w:val="30"/>
                <w:szCs w:val="30"/>
              </w:rPr>
              <w:t xml:space="preserve">     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4A044A">
              <w:rPr>
                <w:color w:val="000000"/>
                <w:spacing w:val="-3"/>
                <w:sz w:val="28"/>
                <w:szCs w:val="28"/>
              </w:rPr>
              <w:t xml:space="preserve">Об утверждении сметы расходов </w:t>
            </w:r>
            <w:r w:rsidRPr="004A044A">
              <w:rPr>
                <w:color w:val="000000"/>
                <w:spacing w:val="-4"/>
                <w:sz w:val="28"/>
                <w:szCs w:val="28"/>
              </w:rPr>
              <w:t>Участковой  комиссии  избирательного  участка  №751</w:t>
            </w:r>
            <w:r w:rsidR="003432B9" w:rsidRPr="004A044A">
              <w:rPr>
                <w:color w:val="000000"/>
                <w:spacing w:val="-4"/>
                <w:sz w:val="28"/>
                <w:szCs w:val="28"/>
              </w:rPr>
              <w:t xml:space="preserve"> (с  полномочиями  избирательной  комиссии  муниципального  образования  Студенецкого  сельского  поселения  Шумячского  района  Смоленской  области)</w:t>
            </w:r>
            <w:r w:rsidRPr="004A044A">
              <w:rPr>
                <w:color w:val="000000"/>
                <w:spacing w:val="-4"/>
                <w:sz w:val="28"/>
                <w:szCs w:val="28"/>
              </w:rPr>
              <w:t xml:space="preserve">  на подготовку и </w:t>
            </w:r>
            <w:r w:rsidRPr="004A044A">
              <w:rPr>
                <w:color w:val="000000"/>
                <w:spacing w:val="-3"/>
                <w:sz w:val="28"/>
                <w:szCs w:val="28"/>
              </w:rPr>
              <w:t xml:space="preserve">проведение  выборов </w:t>
            </w:r>
            <w:r w:rsidRPr="004A044A">
              <w:rPr>
                <w:color w:val="000000"/>
                <w:spacing w:val="9"/>
                <w:sz w:val="28"/>
                <w:szCs w:val="28"/>
              </w:rPr>
              <w:t>депутатов Совета депутатов Студенецкого сельского поселения Шумячского района Смоленской области третьего созыва</w:t>
            </w:r>
          </w:p>
        </w:tc>
      </w:tr>
    </w:tbl>
    <w:p w:rsidR="009C4481" w:rsidRDefault="009C4481" w:rsidP="009C4481">
      <w:pPr>
        <w:jc w:val="center"/>
        <w:rPr>
          <w:b/>
          <w:sz w:val="28"/>
          <w:szCs w:val="28"/>
        </w:rPr>
      </w:pPr>
    </w:p>
    <w:p w:rsidR="003432B9" w:rsidRPr="00552F00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552F00">
        <w:rPr>
          <w:sz w:val="28"/>
          <w:szCs w:val="28"/>
        </w:rPr>
        <w:t>В соответствии с Постановлением избирательной комиссии Смоленской области от 20.11.2014 № 196/1338-5 «Об утверждении Инструкции  о порядке  открытия и ведения  счетов, учета, отчетности и перечисления денежных средств, выделенных из местного бюджета избирательным комиссиям муниципальных образований, другим избирательным комиссиям, комиссиям референдума на подготовку и  проведение выборов органов местного самоуправления в Смоленской области, местного референдума в Смоленской области», Совет депутатов</w:t>
      </w:r>
      <w:r>
        <w:rPr>
          <w:sz w:val="28"/>
          <w:szCs w:val="28"/>
        </w:rPr>
        <w:t xml:space="preserve"> </w:t>
      </w:r>
      <w:r w:rsidRPr="009C4481">
        <w:rPr>
          <w:color w:val="000000"/>
          <w:spacing w:val="9"/>
          <w:sz w:val="28"/>
          <w:szCs w:val="28"/>
        </w:rPr>
        <w:t>Студенецкого сельского</w:t>
      </w:r>
      <w:proofErr w:type="gramEnd"/>
      <w:r w:rsidRPr="009C4481">
        <w:rPr>
          <w:color w:val="000000"/>
          <w:spacing w:val="9"/>
          <w:sz w:val="28"/>
          <w:szCs w:val="28"/>
        </w:rPr>
        <w:t xml:space="preserve"> поселения Шумячского района Смоленской облас</w:t>
      </w:r>
      <w:r>
        <w:rPr>
          <w:color w:val="000000"/>
          <w:spacing w:val="9"/>
          <w:sz w:val="28"/>
          <w:szCs w:val="28"/>
        </w:rPr>
        <w:t>ти</w:t>
      </w:r>
    </w:p>
    <w:p w:rsidR="003432B9" w:rsidRDefault="003432B9" w:rsidP="003432B9">
      <w:pPr>
        <w:jc w:val="both"/>
      </w:pP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1261A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552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смету     расходов </w:t>
      </w:r>
      <w:r w:rsidRPr="009C4481">
        <w:rPr>
          <w:color w:val="000000"/>
          <w:spacing w:val="-4"/>
          <w:sz w:val="28"/>
          <w:szCs w:val="28"/>
        </w:rPr>
        <w:t>Участковой  комиссии  избирательного  участка  №751</w:t>
      </w:r>
      <w:r>
        <w:rPr>
          <w:color w:val="000000"/>
          <w:spacing w:val="-4"/>
          <w:sz w:val="28"/>
          <w:szCs w:val="28"/>
        </w:rPr>
        <w:t xml:space="preserve"> (с  полномочиями  избирательной  комиссии  муниципального  образования  Студенецкого  сельского  поселения  Шумячского  района  Смоленской  области)</w:t>
      </w:r>
      <w:r w:rsidRPr="009C4481">
        <w:rPr>
          <w:color w:val="000000"/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 подготовку и проведение выборов депутатов Совета депутатов    Студенецкого   сельского поселения        Шумячского          района    Смоленской   области  третьего   созыва в сумме 85151,00 рубль, согласно </w:t>
      </w:r>
      <w:r w:rsidRPr="009347B7">
        <w:rPr>
          <w:sz w:val="28"/>
          <w:szCs w:val="28"/>
        </w:rPr>
        <w:t xml:space="preserve">приложению № 1. </w:t>
      </w: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p w:rsidR="004A044A" w:rsidRPr="005B167F" w:rsidRDefault="004A044A" w:rsidP="003432B9">
      <w:pPr>
        <w:jc w:val="both"/>
      </w:pPr>
    </w:p>
    <w:p w:rsidR="009C4481" w:rsidRDefault="009C4481" w:rsidP="009C4481">
      <w:pPr>
        <w:spacing w:line="276" w:lineRule="auto"/>
        <w:jc w:val="center"/>
        <w:rPr>
          <w:sz w:val="28"/>
          <w:szCs w:val="28"/>
        </w:rPr>
      </w:pPr>
    </w:p>
    <w:p w:rsidR="009C4481" w:rsidRDefault="009C4481" w:rsidP="003432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4481" w:rsidRDefault="009C4481" w:rsidP="003432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9C4481" w:rsidRDefault="009C4481" w:rsidP="003432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         </w:t>
      </w:r>
      <w:r w:rsidR="003432B9">
        <w:rPr>
          <w:sz w:val="28"/>
          <w:szCs w:val="28"/>
        </w:rPr>
        <w:t xml:space="preserve"> </w:t>
      </w:r>
      <w:r>
        <w:rPr>
          <w:sz w:val="28"/>
          <w:szCs w:val="28"/>
        </w:rPr>
        <w:t>Н.М.Панова</w:t>
      </w:r>
    </w:p>
    <w:p w:rsidR="004A044A" w:rsidRDefault="004A044A" w:rsidP="004A044A">
      <w:pPr>
        <w:shd w:val="clear" w:color="auto" w:fill="FFFFFF"/>
        <w:spacing w:line="326" w:lineRule="exact"/>
        <w:ind w:left="-142"/>
        <w:rPr>
          <w:color w:val="D9D9D9" w:themeColor="background1" w:themeShade="D9"/>
          <w:spacing w:val="-4"/>
          <w:sz w:val="28"/>
          <w:szCs w:val="28"/>
        </w:rPr>
      </w:pPr>
    </w:p>
    <w:p w:rsidR="004A044A" w:rsidRDefault="004A044A" w:rsidP="004A044A">
      <w:pPr>
        <w:shd w:val="clear" w:color="auto" w:fill="FFFFFF"/>
        <w:spacing w:line="326" w:lineRule="exact"/>
        <w:ind w:left="-142"/>
        <w:rPr>
          <w:color w:val="D9D9D9" w:themeColor="background1" w:themeShade="D9"/>
          <w:spacing w:val="-4"/>
          <w:sz w:val="28"/>
          <w:szCs w:val="28"/>
        </w:rPr>
      </w:pPr>
    </w:p>
    <w:p w:rsidR="004A044A" w:rsidRPr="004A044A" w:rsidRDefault="004A044A" w:rsidP="004A044A">
      <w:pPr>
        <w:shd w:val="clear" w:color="auto" w:fill="FFFFFF"/>
        <w:spacing w:line="326" w:lineRule="exact"/>
        <w:ind w:left="-142"/>
        <w:rPr>
          <w:color w:val="BFBFBF" w:themeColor="background1" w:themeShade="BF"/>
          <w:spacing w:val="-4"/>
          <w:sz w:val="28"/>
          <w:szCs w:val="28"/>
        </w:rPr>
      </w:pPr>
      <w:r>
        <w:rPr>
          <w:color w:val="D9D9D9" w:themeColor="background1" w:themeShade="D9"/>
          <w:spacing w:val="-4"/>
          <w:sz w:val="28"/>
          <w:szCs w:val="28"/>
        </w:rPr>
        <w:lastRenderedPageBreak/>
        <w:t xml:space="preserve">                                                                        </w:t>
      </w:r>
      <w:r w:rsidRPr="004A044A">
        <w:rPr>
          <w:color w:val="BFBFBF" w:themeColor="background1" w:themeShade="BF"/>
          <w:spacing w:val="-4"/>
          <w:sz w:val="28"/>
          <w:szCs w:val="28"/>
        </w:rPr>
        <w:t>2</w:t>
      </w:r>
    </w:p>
    <w:p w:rsidR="004A044A" w:rsidRDefault="004A044A" w:rsidP="003432B9">
      <w:pPr>
        <w:spacing w:line="276" w:lineRule="auto"/>
        <w:rPr>
          <w:b/>
          <w:sz w:val="28"/>
          <w:szCs w:val="28"/>
        </w:rPr>
      </w:pPr>
    </w:p>
    <w:p w:rsidR="00D61298" w:rsidRDefault="004A044A" w:rsidP="004A044A">
      <w:pPr>
        <w:spacing w:line="276" w:lineRule="auto"/>
        <w:rPr>
          <w:color w:val="000000"/>
          <w:spacing w:val="-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D61298">
        <w:rPr>
          <w:color w:val="000000"/>
          <w:spacing w:val="-4"/>
        </w:rPr>
        <w:t xml:space="preserve">Утверждена </w:t>
      </w:r>
    </w:p>
    <w:p w:rsidR="00D61298" w:rsidRDefault="00D61298" w:rsidP="00D61298">
      <w:pPr>
        <w:shd w:val="clear" w:color="auto" w:fill="FFFFFF"/>
        <w:spacing w:line="326" w:lineRule="exact"/>
        <w:ind w:left="6095"/>
        <w:rPr>
          <w:color w:val="000000"/>
          <w:spacing w:val="-4"/>
        </w:rPr>
      </w:pPr>
      <w:r>
        <w:rPr>
          <w:color w:val="000000"/>
          <w:spacing w:val="-4"/>
        </w:rPr>
        <w:t>решением Совета депутатов Студенецкого сельского поселения</w:t>
      </w:r>
    </w:p>
    <w:p w:rsidR="003432B9" w:rsidRDefault="003432B9" w:rsidP="00D61298">
      <w:pPr>
        <w:shd w:val="clear" w:color="auto" w:fill="FFFFFF"/>
        <w:spacing w:line="326" w:lineRule="exact"/>
        <w:ind w:left="6095"/>
        <w:rPr>
          <w:color w:val="000000"/>
          <w:spacing w:val="-4"/>
        </w:rPr>
      </w:pPr>
      <w:r>
        <w:rPr>
          <w:color w:val="000000"/>
          <w:spacing w:val="-4"/>
        </w:rPr>
        <w:t xml:space="preserve">Шумячского  района  Смоленской  области    </w:t>
      </w:r>
      <w:r w:rsidRPr="003432B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от 29.06.2015 №18</w:t>
      </w:r>
    </w:p>
    <w:p w:rsidR="00D61298" w:rsidRDefault="00D61298" w:rsidP="00D61298">
      <w:pPr>
        <w:shd w:val="clear" w:color="auto" w:fill="FFFFFF"/>
        <w:spacing w:line="326" w:lineRule="exact"/>
        <w:ind w:right="-37"/>
      </w:pPr>
      <w:r>
        <w:rPr>
          <w:color w:val="000000"/>
          <w:spacing w:val="-1"/>
        </w:rPr>
        <w:t xml:space="preserve">                                                                    </w:t>
      </w:r>
      <w:r w:rsidR="003432B9">
        <w:rPr>
          <w:color w:val="000000"/>
          <w:spacing w:val="-1"/>
        </w:rPr>
        <w:t xml:space="preserve">                             </w:t>
      </w:r>
      <w:r>
        <w:rPr>
          <w:color w:val="000000"/>
          <w:spacing w:val="-1"/>
        </w:rPr>
        <w:t xml:space="preserve">   </w:t>
      </w:r>
    </w:p>
    <w:p w:rsidR="00D61298" w:rsidRDefault="00D61298" w:rsidP="00D61298">
      <w:pPr>
        <w:shd w:val="clear" w:color="auto" w:fill="FFFFFF"/>
        <w:spacing w:before="509" w:line="346" w:lineRule="exact"/>
        <w:ind w:left="19"/>
        <w:jc w:val="center"/>
        <w:rPr>
          <w:b/>
          <w:sz w:val="20"/>
          <w:szCs w:val="20"/>
        </w:rPr>
      </w:pPr>
      <w:r>
        <w:rPr>
          <w:b/>
          <w:color w:val="000000"/>
          <w:spacing w:val="-3"/>
          <w:sz w:val="30"/>
          <w:szCs w:val="30"/>
        </w:rPr>
        <w:t>Смета расходов</w:t>
      </w:r>
    </w:p>
    <w:p w:rsidR="004A044A" w:rsidRDefault="00D61298" w:rsidP="00D61298">
      <w:pPr>
        <w:ind w:left="295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Участковой  комиссии  избирательного  участка  №751 </w:t>
      </w:r>
    </w:p>
    <w:p w:rsidR="00D61298" w:rsidRDefault="00D61298" w:rsidP="00D61298">
      <w:pPr>
        <w:ind w:left="295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(с  полномочиями  ИКМО Студенецкого сельского поселения  </w:t>
      </w:r>
      <w:proofErr w:type="gramEnd"/>
    </w:p>
    <w:p w:rsidR="00D61298" w:rsidRDefault="00D61298" w:rsidP="00D61298">
      <w:pPr>
        <w:ind w:left="2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Шумячского  района  Смоленской  области)</w:t>
      </w:r>
    </w:p>
    <w:p w:rsidR="00D61298" w:rsidRDefault="00D61298" w:rsidP="00D61298">
      <w:pPr>
        <w:shd w:val="clear" w:color="auto" w:fill="FFFFFF"/>
        <w:spacing w:line="346" w:lineRule="exact"/>
        <w:ind w:left="1747" w:right="538" w:hanging="1104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на подготовку и </w:t>
      </w:r>
      <w:r>
        <w:rPr>
          <w:b/>
          <w:color w:val="000000"/>
          <w:spacing w:val="-3"/>
          <w:sz w:val="28"/>
          <w:szCs w:val="28"/>
        </w:rPr>
        <w:t xml:space="preserve">проведение  выборов </w:t>
      </w:r>
      <w:r>
        <w:rPr>
          <w:b/>
          <w:color w:val="000000"/>
          <w:spacing w:val="9"/>
          <w:sz w:val="28"/>
          <w:szCs w:val="28"/>
        </w:rPr>
        <w:t>депутатов Совета депутатов Студенецкого сельского поселения Шумячского района Смоленской области третьего созыва</w:t>
      </w:r>
    </w:p>
    <w:p w:rsidR="00D61298" w:rsidRDefault="00D61298" w:rsidP="00D61298">
      <w:pPr>
        <w:shd w:val="clear" w:color="auto" w:fill="FFFFFF"/>
        <w:spacing w:line="346" w:lineRule="exact"/>
        <w:ind w:left="1747" w:right="538" w:hanging="1104"/>
        <w:jc w:val="center"/>
        <w:rPr>
          <w:b/>
          <w:color w:val="000000"/>
          <w:spacing w:val="-3"/>
          <w:sz w:val="28"/>
          <w:szCs w:val="28"/>
        </w:rPr>
      </w:pPr>
    </w:p>
    <w:p w:rsidR="004A044A" w:rsidRDefault="00D61298" w:rsidP="004A044A">
      <w:pPr>
        <w:ind w:left="29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Наименование избирательной </w:t>
      </w:r>
      <w:r>
        <w:rPr>
          <w:color w:val="000000"/>
          <w:spacing w:val="-2"/>
          <w:sz w:val="28"/>
          <w:szCs w:val="28"/>
        </w:rPr>
        <w:t xml:space="preserve">комиссии: </w:t>
      </w:r>
    </w:p>
    <w:p w:rsidR="00D61298" w:rsidRDefault="00D61298" w:rsidP="004A044A">
      <w:pPr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Участковая  комиссия  избирательного  участка  №751 </w:t>
      </w:r>
      <w:r>
        <w:rPr>
          <w:color w:val="000000"/>
          <w:sz w:val="28"/>
          <w:szCs w:val="28"/>
        </w:rPr>
        <w:t>(с  полномочиями  ИКМО Студенецкого сельского поселения  Шумячского  района  Смоленской  области)</w:t>
      </w:r>
    </w:p>
    <w:p w:rsidR="004A044A" w:rsidRDefault="004A044A" w:rsidP="004A044A">
      <w:pPr>
        <w:shd w:val="clear" w:color="auto" w:fill="FFFFFF"/>
        <w:tabs>
          <w:tab w:val="left" w:leader="underscore" w:pos="5933"/>
          <w:tab w:val="left" w:leader="underscore" w:pos="8832"/>
        </w:tabs>
        <w:spacing w:before="125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</w:t>
      </w:r>
      <w:r w:rsidR="00D61298" w:rsidRPr="004A044A">
        <w:rPr>
          <w:color w:val="000000"/>
          <w:spacing w:val="9"/>
          <w:sz w:val="28"/>
          <w:szCs w:val="28"/>
        </w:rPr>
        <w:t xml:space="preserve">Вид выборов: </w:t>
      </w:r>
    </w:p>
    <w:p w:rsidR="004A044A" w:rsidRDefault="004A044A" w:rsidP="004A044A">
      <w:pPr>
        <w:shd w:val="clear" w:color="auto" w:fill="FFFFFF"/>
        <w:tabs>
          <w:tab w:val="left" w:leader="underscore" w:pos="5933"/>
          <w:tab w:val="left" w:leader="underscore" w:pos="8832"/>
        </w:tabs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В</w:t>
      </w:r>
      <w:r w:rsidR="00D61298" w:rsidRPr="004A044A">
        <w:rPr>
          <w:color w:val="000000"/>
          <w:spacing w:val="9"/>
          <w:sz w:val="28"/>
          <w:szCs w:val="28"/>
        </w:rPr>
        <w:t xml:space="preserve">ыборы депутатов Совета депутатов Студенецкого сельского поселения </w:t>
      </w:r>
    </w:p>
    <w:p w:rsidR="00D61298" w:rsidRPr="004A044A" w:rsidRDefault="004A044A" w:rsidP="004A044A">
      <w:pPr>
        <w:shd w:val="clear" w:color="auto" w:fill="FFFFFF"/>
        <w:tabs>
          <w:tab w:val="left" w:leader="underscore" w:pos="5933"/>
          <w:tab w:val="left" w:leader="underscore" w:pos="8832"/>
        </w:tabs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</w:t>
      </w:r>
      <w:r w:rsidR="00D61298" w:rsidRPr="004A044A">
        <w:rPr>
          <w:color w:val="000000"/>
          <w:spacing w:val="9"/>
          <w:sz w:val="28"/>
          <w:szCs w:val="28"/>
        </w:rPr>
        <w:t>Шумячского района Смоленской области третьего созыва.</w:t>
      </w:r>
    </w:p>
    <w:p w:rsidR="00D61298" w:rsidRDefault="00D61298" w:rsidP="00D61298">
      <w:pPr>
        <w:shd w:val="clear" w:color="auto" w:fill="FFFFFF"/>
        <w:tabs>
          <w:tab w:val="left" w:leader="underscore" w:pos="5933"/>
          <w:tab w:val="left" w:leader="underscore" w:pos="8832"/>
        </w:tabs>
        <w:ind w:left="58"/>
        <w:rPr>
          <w:sz w:val="2"/>
          <w:szCs w:val="2"/>
        </w:rPr>
      </w:pPr>
      <w:r>
        <w:rPr>
          <w:color w:val="000000"/>
          <w:spacing w:val="9"/>
        </w:rPr>
        <w:t xml:space="preserve">  </w:t>
      </w:r>
    </w:p>
    <w:tbl>
      <w:tblPr>
        <w:tblW w:w="99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2"/>
        <w:gridCol w:w="2918"/>
      </w:tblGrid>
      <w:tr w:rsidR="00D61298" w:rsidTr="004A044A">
        <w:trPr>
          <w:trHeight w:hRule="exact" w:val="586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6"/>
            </w:pPr>
            <w:r>
              <w:rPr>
                <w:color w:val="000000"/>
                <w:spacing w:val="-3"/>
                <w:sz w:val="22"/>
                <w:szCs w:val="22"/>
              </w:rPr>
              <w:t>Виды расходов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47" w:right="566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Сумма,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руб.</w:t>
            </w:r>
          </w:p>
        </w:tc>
      </w:tr>
      <w:tr w:rsidR="00D61298" w:rsidTr="004A044A">
        <w:trPr>
          <w:trHeight w:hRule="exact" w:val="230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67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61298" w:rsidTr="004A044A">
        <w:trPr>
          <w:trHeight w:hRule="exact" w:val="451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</w:pPr>
            <w:r>
              <w:rPr>
                <w:color w:val="000000"/>
                <w:spacing w:val="-7"/>
                <w:sz w:val="26"/>
                <w:szCs w:val="26"/>
              </w:rPr>
              <w:t>1    Компенсация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1298" w:rsidTr="004A044A">
        <w:trPr>
          <w:trHeight w:hRule="exact" w:val="451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color w:val="000000"/>
                <w:spacing w:val="-1"/>
                <w:sz w:val="26"/>
                <w:szCs w:val="26"/>
              </w:rPr>
              <w:t>2   Дополнительная оплата труда (вознаграждение)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BD74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69363</w:t>
            </w:r>
          </w:p>
        </w:tc>
      </w:tr>
      <w:tr w:rsidR="00D61298" w:rsidTr="004A044A">
        <w:trPr>
          <w:trHeight w:hRule="exact" w:val="451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color w:val="000000"/>
                <w:spacing w:val="-2"/>
                <w:sz w:val="26"/>
                <w:szCs w:val="26"/>
              </w:rPr>
              <w:t>3   Начисления на дополнительную оплату труда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298" w:rsidTr="004A044A">
        <w:trPr>
          <w:trHeight w:hRule="exact" w:val="672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4   Расходы на изготовление печатной продукции и </w:t>
            </w:r>
            <w:proofErr w:type="gramStart"/>
            <w:r>
              <w:rPr>
                <w:color w:val="000000"/>
                <w:spacing w:val="-3"/>
                <w:sz w:val="26"/>
                <w:szCs w:val="26"/>
              </w:rPr>
              <w:t>издательскую</w:t>
            </w:r>
            <w:proofErr w:type="gramEnd"/>
          </w:p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</w:pPr>
            <w:r>
              <w:rPr>
                <w:color w:val="000000"/>
                <w:spacing w:val="-1"/>
                <w:sz w:val="26"/>
                <w:szCs w:val="26"/>
              </w:rPr>
              <w:t>деятельность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</w:tr>
      <w:tr w:rsidR="00D61298" w:rsidTr="004A044A">
        <w:trPr>
          <w:trHeight w:hRule="exact" w:val="461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rPr>
                <w:color w:val="000000"/>
                <w:spacing w:val="-2"/>
                <w:sz w:val="26"/>
                <w:szCs w:val="26"/>
              </w:rPr>
              <w:t>5   Расходы на связь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298" w:rsidTr="004A044A">
        <w:trPr>
          <w:trHeight w:hRule="exact" w:val="442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color w:val="000000"/>
                <w:spacing w:val="-2"/>
                <w:sz w:val="26"/>
                <w:szCs w:val="26"/>
              </w:rPr>
              <w:t>6   Транспортные расходы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298" w:rsidTr="004A044A">
        <w:trPr>
          <w:trHeight w:hRule="exact" w:val="638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color w:val="000000"/>
                <w:spacing w:val="-1"/>
                <w:sz w:val="26"/>
                <w:szCs w:val="26"/>
              </w:rPr>
              <w:t>7   Приобретение предметов снабжения и расходных материалов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61298" w:rsidTr="004A044A">
        <w:trPr>
          <w:trHeight w:hRule="exact" w:val="461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rPr>
                <w:color w:val="000000"/>
                <w:spacing w:val="-2"/>
                <w:sz w:val="26"/>
                <w:szCs w:val="26"/>
              </w:rPr>
              <w:t>8   Командировочные расходы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298" w:rsidTr="004A044A">
        <w:trPr>
          <w:trHeight w:hRule="exact" w:val="461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color w:val="000000"/>
                <w:spacing w:val="-3"/>
                <w:sz w:val="26"/>
                <w:szCs w:val="26"/>
              </w:rPr>
              <w:t>9   Приобретение оборудования длительного пользования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298" w:rsidTr="004A044A">
        <w:trPr>
          <w:trHeight w:hRule="exact" w:val="662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67" w:right="528"/>
            </w:pPr>
            <w:r>
              <w:rPr>
                <w:color w:val="000000"/>
                <w:spacing w:val="-2"/>
                <w:sz w:val="26"/>
                <w:szCs w:val="26"/>
              </w:rPr>
              <w:t>10 Другие расходы, связанные с подготовкой и проведением выборов (референдума)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</w:t>
            </w:r>
          </w:p>
        </w:tc>
      </w:tr>
      <w:tr w:rsidR="00D61298" w:rsidTr="004A044A">
        <w:trPr>
          <w:trHeight w:hRule="exact" w:val="866"/>
        </w:trPr>
        <w:tc>
          <w:tcPr>
            <w:tcW w:w="7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Pr="004A044A" w:rsidRDefault="004A044A" w:rsidP="004A04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44A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                                           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                         </w:t>
            </w:r>
            <w:r w:rsidRPr="004A044A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   </w:t>
            </w:r>
            <w:r w:rsidR="00D61298" w:rsidRPr="004A044A">
              <w:rPr>
                <w:b/>
                <w:bCs/>
                <w:color w:val="000000"/>
                <w:spacing w:val="-5"/>
                <w:sz w:val="28"/>
                <w:szCs w:val="28"/>
              </w:rPr>
              <w:t>Всего расходов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85151</w:t>
            </w:r>
          </w:p>
        </w:tc>
      </w:tr>
    </w:tbl>
    <w:p w:rsidR="00D61298" w:rsidRPr="003432B9" w:rsidRDefault="00D61298" w:rsidP="003432B9">
      <w:pPr>
        <w:rPr>
          <w:sz w:val="28"/>
          <w:szCs w:val="28"/>
        </w:rPr>
      </w:pPr>
    </w:p>
    <w:sectPr w:rsidR="00D61298" w:rsidRPr="003432B9" w:rsidSect="004A044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481"/>
    <w:rsid w:val="001112DE"/>
    <w:rsid w:val="00142044"/>
    <w:rsid w:val="00156C25"/>
    <w:rsid w:val="00223941"/>
    <w:rsid w:val="00281A89"/>
    <w:rsid w:val="00284D8D"/>
    <w:rsid w:val="002E237D"/>
    <w:rsid w:val="002E34F9"/>
    <w:rsid w:val="003432B9"/>
    <w:rsid w:val="003B5AF2"/>
    <w:rsid w:val="003B6A81"/>
    <w:rsid w:val="004A044A"/>
    <w:rsid w:val="004A13A9"/>
    <w:rsid w:val="004D2F60"/>
    <w:rsid w:val="00573F26"/>
    <w:rsid w:val="005E290B"/>
    <w:rsid w:val="00621E2F"/>
    <w:rsid w:val="007757D9"/>
    <w:rsid w:val="009C4481"/>
    <w:rsid w:val="00BD745D"/>
    <w:rsid w:val="00BE61EC"/>
    <w:rsid w:val="00C50397"/>
    <w:rsid w:val="00D61298"/>
    <w:rsid w:val="00D72852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8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</w:style>
  <w:style w:type="paragraph" w:styleId="ab">
    <w:name w:val="List Paragraph"/>
    <w:basedOn w:val="a"/>
    <w:uiPriority w:val="34"/>
    <w:qFormat/>
    <w:rsid w:val="00111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2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ConsPlusNonformat">
    <w:name w:val="ConsPlusNonformat"/>
    <w:rsid w:val="009C448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2015-07-13T05:17:00Z</cp:lastPrinted>
  <dcterms:created xsi:type="dcterms:W3CDTF">2015-07-06T05:47:00Z</dcterms:created>
  <dcterms:modified xsi:type="dcterms:W3CDTF">2015-07-13T05:18:00Z</dcterms:modified>
</cp:coreProperties>
</file>